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7F284" w14:textId="77777777" w:rsidR="008877DE" w:rsidRDefault="008877DE" w:rsidP="008877DE">
      <w:pPr>
        <w:pStyle w:val="af"/>
        <w:jc w:val="both"/>
      </w:pPr>
    </w:p>
    <w:p w14:paraId="49FFB514" w14:textId="5B25FF98" w:rsidR="008877DE" w:rsidRPr="008877DE" w:rsidRDefault="00BB000C" w:rsidP="008877DE">
      <w:pPr>
        <w:pStyle w:val="af"/>
        <w:rPr>
          <w:sz w:val="44"/>
          <w:szCs w:val="44"/>
        </w:rPr>
      </w:pPr>
      <w:bookmarkStart w:id="0" w:name="_Toc173161747"/>
      <w:r>
        <w:rPr>
          <w:rFonts w:hint="eastAsia"/>
          <w:sz w:val="44"/>
          <w:szCs w:val="44"/>
        </w:rPr>
        <w:t>中国科学院</w:t>
      </w:r>
      <w:r w:rsidR="008877DE">
        <w:rPr>
          <w:sz w:val="44"/>
          <w:szCs w:val="44"/>
        </w:rPr>
        <w:t>古脊椎所</w:t>
      </w:r>
      <w:r w:rsidR="008877DE" w:rsidRPr="008877DE">
        <w:rPr>
          <w:sz w:val="44"/>
          <w:szCs w:val="44"/>
        </w:rPr>
        <w:t>CT</w:t>
      </w:r>
      <w:r w:rsidR="008877DE" w:rsidRPr="008877DE">
        <w:rPr>
          <w:rFonts w:hint="eastAsia"/>
          <w:sz w:val="44"/>
          <w:szCs w:val="44"/>
        </w:rPr>
        <w:t>应用模板</w:t>
      </w:r>
      <w:bookmarkEnd w:id="0"/>
    </w:p>
    <w:p w14:paraId="26FE89BF" w14:textId="77777777" w:rsidR="008877DE" w:rsidRPr="008877DE" w:rsidRDefault="008877DE" w:rsidP="008877DE"/>
    <w:p w14:paraId="0DF71FF5" w14:textId="77777777" w:rsidR="008877DE" w:rsidRDefault="008877DE" w:rsidP="008877DE"/>
    <w:sdt>
      <w:sdtPr>
        <w:rPr>
          <w:rFonts w:asciiTheme="minorHAnsi" w:eastAsiaTheme="minorEastAsia" w:hAnsiTheme="minorHAnsi" w:cstheme="minorBidi"/>
          <w:noProof/>
          <w:color w:val="auto"/>
          <w:kern w:val="2"/>
          <w:sz w:val="21"/>
          <w:szCs w:val="22"/>
          <w:lang w:val="zh-CN"/>
        </w:rPr>
        <w:id w:val="-1225978797"/>
        <w:docPartObj>
          <w:docPartGallery w:val="Table of Contents"/>
          <w:docPartUnique/>
        </w:docPartObj>
      </w:sdtPr>
      <w:sdtEndPr>
        <w:rPr>
          <w:rStyle w:val="ae"/>
          <w:color w:val="0000FF"/>
          <w:u w:val="single"/>
          <w:lang w:val="en-US"/>
        </w:rPr>
      </w:sdtEndPr>
      <w:sdtContent>
        <w:p w14:paraId="3AE9FD82" w14:textId="586CA808" w:rsidR="008877DE" w:rsidRPr="008877DE" w:rsidRDefault="008877DE" w:rsidP="008877DE">
          <w:pPr>
            <w:pStyle w:val="TOC"/>
            <w:spacing w:line="480" w:lineRule="auto"/>
            <w:jc w:val="center"/>
            <w:rPr>
              <w:b/>
              <w:color w:val="auto"/>
            </w:rPr>
          </w:pPr>
          <w:r w:rsidRPr="008877DE">
            <w:rPr>
              <w:b/>
              <w:color w:val="auto"/>
              <w:lang w:val="zh-CN"/>
            </w:rPr>
            <w:t>目录</w:t>
          </w:r>
        </w:p>
        <w:p w14:paraId="4752C2C3" w14:textId="279A976B" w:rsidR="003C12AB" w:rsidRDefault="008877DE">
          <w:pPr>
            <w:pStyle w:val="TOC1"/>
            <w:rPr>
              <w:sz w:val="22"/>
              <w:szCs w:val="24"/>
              <w14:ligatures w14:val="standardContextual"/>
            </w:rPr>
          </w:pPr>
          <w:r w:rsidRPr="009B3807">
            <w:fldChar w:fldCharType="begin"/>
          </w:r>
          <w:r w:rsidRPr="009B3807">
            <w:instrText xml:space="preserve"> TOC \o "1-3" \h \z \u </w:instrText>
          </w:r>
          <w:r w:rsidRPr="009B3807">
            <w:fldChar w:fldCharType="separate"/>
          </w:r>
          <w:hyperlink w:anchor="_Toc173161747" w:history="1">
            <w:r w:rsidR="003C12AB" w:rsidRPr="00864290">
              <w:rPr>
                <w:rStyle w:val="ae"/>
                <w:rFonts w:hint="eastAsia"/>
              </w:rPr>
              <w:t>中国科学院古脊椎所</w:t>
            </w:r>
            <w:r w:rsidR="003C12AB" w:rsidRPr="00864290">
              <w:rPr>
                <w:rStyle w:val="ae"/>
                <w:rFonts w:hint="eastAsia"/>
              </w:rPr>
              <w:t>CT</w:t>
            </w:r>
            <w:r w:rsidR="003C12AB" w:rsidRPr="00864290">
              <w:rPr>
                <w:rStyle w:val="ae"/>
                <w:rFonts w:hint="eastAsia"/>
              </w:rPr>
              <w:t>应用模板</w:t>
            </w:r>
            <w:r w:rsidR="003C12AB">
              <w:rPr>
                <w:rFonts w:hint="eastAsia"/>
                <w:webHidden/>
              </w:rPr>
              <w:tab/>
            </w:r>
            <w:r w:rsidR="003C12AB">
              <w:rPr>
                <w:rFonts w:hint="eastAsia"/>
                <w:webHidden/>
              </w:rPr>
              <w:fldChar w:fldCharType="begin"/>
            </w:r>
            <w:r w:rsidR="003C12AB">
              <w:rPr>
                <w:rFonts w:hint="eastAsia"/>
                <w:webHidden/>
              </w:rPr>
              <w:instrText xml:space="preserve"> </w:instrText>
            </w:r>
            <w:r w:rsidR="003C12AB">
              <w:rPr>
                <w:webHidden/>
              </w:rPr>
              <w:instrText>PAGEREF _Toc173161747 \h</w:instrText>
            </w:r>
            <w:r w:rsidR="003C12AB">
              <w:rPr>
                <w:rFonts w:hint="eastAsia"/>
                <w:webHidden/>
              </w:rPr>
              <w:instrText xml:space="preserve"> </w:instrText>
            </w:r>
            <w:r w:rsidR="003C12AB">
              <w:rPr>
                <w:rFonts w:hint="eastAsia"/>
                <w:webHidden/>
              </w:rPr>
            </w:r>
            <w:r w:rsidR="003C12AB">
              <w:rPr>
                <w:rFonts w:hint="eastAsia"/>
                <w:webHidden/>
              </w:rPr>
              <w:fldChar w:fldCharType="separate"/>
            </w:r>
            <w:r w:rsidR="003C12AB">
              <w:rPr>
                <w:webHidden/>
              </w:rPr>
              <w:t>1</w:t>
            </w:r>
            <w:r w:rsidR="003C12AB">
              <w:rPr>
                <w:rFonts w:hint="eastAsia"/>
                <w:webHidden/>
              </w:rPr>
              <w:fldChar w:fldCharType="end"/>
            </w:r>
          </w:hyperlink>
        </w:p>
        <w:p w14:paraId="4D06930C" w14:textId="77059349" w:rsidR="003C12AB" w:rsidRDefault="00000000">
          <w:pPr>
            <w:pStyle w:val="TOC1"/>
            <w:rPr>
              <w:sz w:val="22"/>
              <w:szCs w:val="24"/>
              <w14:ligatures w14:val="standardContextual"/>
            </w:rPr>
          </w:pPr>
          <w:hyperlink w:anchor="_Toc173161748" w:history="1">
            <w:r w:rsidR="003C12AB" w:rsidRPr="00864290">
              <w:rPr>
                <w:rStyle w:val="ae"/>
                <w:rFonts w:hint="eastAsia"/>
              </w:rPr>
              <w:t>一、板状化石</w:t>
            </w:r>
            <w:r w:rsidR="003C12AB" w:rsidRPr="00864290">
              <w:rPr>
                <w:rStyle w:val="ae"/>
                <w:rFonts w:hint="eastAsia"/>
              </w:rPr>
              <w:t>CT</w:t>
            </w:r>
            <w:r w:rsidR="003C12AB">
              <w:rPr>
                <w:rFonts w:hint="eastAsia"/>
                <w:webHidden/>
              </w:rPr>
              <w:tab/>
            </w:r>
            <w:r w:rsidR="003C12AB">
              <w:rPr>
                <w:rFonts w:hint="eastAsia"/>
                <w:webHidden/>
              </w:rPr>
              <w:fldChar w:fldCharType="begin"/>
            </w:r>
            <w:r w:rsidR="003C12AB">
              <w:rPr>
                <w:rFonts w:hint="eastAsia"/>
                <w:webHidden/>
              </w:rPr>
              <w:instrText xml:space="preserve"> </w:instrText>
            </w:r>
            <w:r w:rsidR="003C12AB">
              <w:rPr>
                <w:webHidden/>
              </w:rPr>
              <w:instrText>PAGEREF _Toc173161748 \h</w:instrText>
            </w:r>
            <w:r w:rsidR="003C12AB">
              <w:rPr>
                <w:rFonts w:hint="eastAsia"/>
                <w:webHidden/>
              </w:rPr>
              <w:instrText xml:space="preserve"> </w:instrText>
            </w:r>
            <w:r w:rsidR="003C12AB">
              <w:rPr>
                <w:rFonts w:hint="eastAsia"/>
                <w:webHidden/>
              </w:rPr>
            </w:r>
            <w:r w:rsidR="003C12AB">
              <w:rPr>
                <w:rFonts w:hint="eastAsia"/>
                <w:webHidden/>
              </w:rPr>
              <w:fldChar w:fldCharType="separate"/>
            </w:r>
            <w:r w:rsidR="003C12AB">
              <w:rPr>
                <w:webHidden/>
              </w:rPr>
              <w:t>2</w:t>
            </w:r>
            <w:r w:rsidR="003C12AB">
              <w:rPr>
                <w:rFonts w:hint="eastAsia"/>
                <w:webHidden/>
              </w:rPr>
              <w:fldChar w:fldCharType="end"/>
            </w:r>
          </w:hyperlink>
        </w:p>
        <w:p w14:paraId="104415E5" w14:textId="5491FAE9" w:rsidR="003C12AB" w:rsidRDefault="00000000">
          <w:pPr>
            <w:pStyle w:val="TOC1"/>
            <w:rPr>
              <w:sz w:val="22"/>
              <w:szCs w:val="24"/>
              <w14:ligatures w14:val="standardContextual"/>
            </w:rPr>
          </w:pPr>
          <w:hyperlink w:anchor="_Toc173161749" w:history="1">
            <w:r w:rsidR="003C12AB" w:rsidRPr="00864290">
              <w:rPr>
                <w:rStyle w:val="ae"/>
                <w:rFonts w:hint="eastAsia"/>
              </w:rPr>
              <w:t>二、</w:t>
            </w:r>
            <w:r w:rsidR="003C12AB" w:rsidRPr="00864290">
              <w:rPr>
                <w:rStyle w:val="ae"/>
                <w:rFonts w:hint="eastAsia"/>
              </w:rPr>
              <w:t>225kV</w:t>
            </w:r>
            <w:r w:rsidR="003C12AB" w:rsidRPr="00864290">
              <w:rPr>
                <w:rStyle w:val="ae"/>
                <w:rFonts w:hint="eastAsia"/>
              </w:rPr>
              <w:t>显微工业</w:t>
            </w:r>
            <w:r w:rsidR="003C12AB" w:rsidRPr="00864290">
              <w:rPr>
                <w:rStyle w:val="ae"/>
                <w:rFonts w:hint="eastAsia"/>
              </w:rPr>
              <w:t>CT</w:t>
            </w:r>
            <w:r w:rsidR="003C12AB">
              <w:rPr>
                <w:rFonts w:hint="eastAsia"/>
                <w:webHidden/>
              </w:rPr>
              <w:tab/>
            </w:r>
            <w:r w:rsidR="003C12AB">
              <w:rPr>
                <w:rFonts w:hint="eastAsia"/>
                <w:webHidden/>
              </w:rPr>
              <w:fldChar w:fldCharType="begin"/>
            </w:r>
            <w:r w:rsidR="003C12AB">
              <w:rPr>
                <w:rFonts w:hint="eastAsia"/>
                <w:webHidden/>
              </w:rPr>
              <w:instrText xml:space="preserve"> </w:instrText>
            </w:r>
            <w:r w:rsidR="003C12AB">
              <w:rPr>
                <w:webHidden/>
              </w:rPr>
              <w:instrText>PAGEREF _Toc173161749 \h</w:instrText>
            </w:r>
            <w:r w:rsidR="003C12AB">
              <w:rPr>
                <w:rFonts w:hint="eastAsia"/>
                <w:webHidden/>
              </w:rPr>
              <w:instrText xml:space="preserve"> </w:instrText>
            </w:r>
            <w:r w:rsidR="003C12AB">
              <w:rPr>
                <w:rFonts w:hint="eastAsia"/>
                <w:webHidden/>
              </w:rPr>
            </w:r>
            <w:r w:rsidR="003C12AB">
              <w:rPr>
                <w:rFonts w:hint="eastAsia"/>
                <w:webHidden/>
              </w:rPr>
              <w:fldChar w:fldCharType="separate"/>
            </w:r>
            <w:r w:rsidR="003C12AB">
              <w:rPr>
                <w:webHidden/>
              </w:rPr>
              <w:t>3</w:t>
            </w:r>
            <w:r w:rsidR="003C12AB">
              <w:rPr>
                <w:rFonts w:hint="eastAsia"/>
                <w:webHidden/>
              </w:rPr>
              <w:fldChar w:fldCharType="end"/>
            </w:r>
          </w:hyperlink>
        </w:p>
        <w:p w14:paraId="1F08A033" w14:textId="20F05077" w:rsidR="003C12AB" w:rsidRDefault="00000000">
          <w:pPr>
            <w:pStyle w:val="TOC1"/>
            <w:rPr>
              <w:sz w:val="22"/>
              <w:szCs w:val="24"/>
              <w14:ligatures w14:val="standardContextual"/>
            </w:rPr>
          </w:pPr>
          <w:hyperlink w:anchor="_Toc173161750" w:history="1">
            <w:r w:rsidR="003C12AB" w:rsidRPr="00864290">
              <w:rPr>
                <w:rStyle w:val="ae"/>
                <w:rFonts w:hint="eastAsia"/>
              </w:rPr>
              <w:t>三、</w:t>
            </w:r>
            <w:r w:rsidR="003C12AB" w:rsidRPr="00864290">
              <w:rPr>
                <w:rStyle w:val="ae"/>
                <w:rFonts w:hint="eastAsia"/>
              </w:rPr>
              <w:t>450kV</w:t>
            </w:r>
            <w:r w:rsidR="003C12AB" w:rsidRPr="00864290">
              <w:rPr>
                <w:rStyle w:val="ae"/>
                <w:rFonts w:hint="eastAsia"/>
              </w:rPr>
              <w:t>通用性工业</w:t>
            </w:r>
            <w:r w:rsidR="003C12AB" w:rsidRPr="00864290">
              <w:rPr>
                <w:rStyle w:val="ae"/>
                <w:rFonts w:hint="eastAsia"/>
              </w:rPr>
              <w:t>CT</w:t>
            </w:r>
            <w:r w:rsidR="003C12AB">
              <w:rPr>
                <w:rFonts w:hint="eastAsia"/>
                <w:webHidden/>
              </w:rPr>
              <w:tab/>
            </w:r>
            <w:r w:rsidR="003C12AB">
              <w:rPr>
                <w:rFonts w:hint="eastAsia"/>
                <w:webHidden/>
              </w:rPr>
              <w:fldChar w:fldCharType="begin"/>
            </w:r>
            <w:r w:rsidR="003C12AB">
              <w:rPr>
                <w:rFonts w:hint="eastAsia"/>
                <w:webHidden/>
              </w:rPr>
              <w:instrText xml:space="preserve"> </w:instrText>
            </w:r>
            <w:r w:rsidR="003C12AB">
              <w:rPr>
                <w:webHidden/>
              </w:rPr>
              <w:instrText>PAGEREF _Toc173161750 \h</w:instrText>
            </w:r>
            <w:r w:rsidR="003C12AB">
              <w:rPr>
                <w:rFonts w:hint="eastAsia"/>
                <w:webHidden/>
              </w:rPr>
              <w:instrText xml:space="preserve"> </w:instrText>
            </w:r>
            <w:r w:rsidR="003C12AB">
              <w:rPr>
                <w:rFonts w:hint="eastAsia"/>
                <w:webHidden/>
              </w:rPr>
            </w:r>
            <w:r w:rsidR="003C12AB">
              <w:rPr>
                <w:rFonts w:hint="eastAsia"/>
                <w:webHidden/>
              </w:rPr>
              <w:fldChar w:fldCharType="separate"/>
            </w:r>
            <w:r w:rsidR="003C12AB">
              <w:rPr>
                <w:webHidden/>
              </w:rPr>
              <w:t>4</w:t>
            </w:r>
            <w:r w:rsidR="003C12AB">
              <w:rPr>
                <w:rFonts w:hint="eastAsia"/>
                <w:webHidden/>
              </w:rPr>
              <w:fldChar w:fldCharType="end"/>
            </w:r>
          </w:hyperlink>
        </w:p>
        <w:p w14:paraId="28F68C3C" w14:textId="39FFB80A" w:rsidR="003C12AB" w:rsidRDefault="00000000">
          <w:pPr>
            <w:pStyle w:val="TOC1"/>
            <w:rPr>
              <w:sz w:val="22"/>
              <w:szCs w:val="24"/>
              <w14:ligatures w14:val="standardContextual"/>
            </w:rPr>
          </w:pPr>
          <w:hyperlink w:anchor="_Toc173161751" w:history="1">
            <w:r w:rsidR="003C12AB" w:rsidRPr="00864290">
              <w:rPr>
                <w:rStyle w:val="ae"/>
                <w:rFonts w:hint="eastAsia"/>
              </w:rPr>
              <w:t>四、</w:t>
            </w:r>
            <w:r w:rsidR="003C12AB" w:rsidRPr="00864290">
              <w:rPr>
                <w:rStyle w:val="ae"/>
                <w:rFonts w:hint="eastAsia"/>
              </w:rPr>
              <w:t>GE v|tome|x m300&amp;180</w:t>
            </w:r>
            <w:r w:rsidR="003C12AB" w:rsidRPr="00864290">
              <w:rPr>
                <w:rStyle w:val="ae"/>
                <w:rFonts w:hint="eastAsia"/>
              </w:rPr>
              <w:t>全尺度快速</w:t>
            </w:r>
            <w:r w:rsidR="003C12AB" w:rsidRPr="00864290">
              <w:rPr>
                <w:rStyle w:val="ae"/>
                <w:rFonts w:hint="eastAsia"/>
              </w:rPr>
              <w:t>CT</w:t>
            </w:r>
            <w:r w:rsidR="003C12AB" w:rsidRPr="00864290">
              <w:rPr>
                <w:rStyle w:val="ae"/>
                <w:rFonts w:hint="eastAsia"/>
              </w:rPr>
              <w:t>扫描仪</w:t>
            </w:r>
            <w:r w:rsidR="003C12AB">
              <w:rPr>
                <w:rFonts w:hint="eastAsia"/>
                <w:webHidden/>
              </w:rPr>
              <w:tab/>
            </w:r>
            <w:r w:rsidR="003C12AB">
              <w:rPr>
                <w:rFonts w:hint="eastAsia"/>
                <w:webHidden/>
              </w:rPr>
              <w:fldChar w:fldCharType="begin"/>
            </w:r>
            <w:r w:rsidR="003C12AB">
              <w:rPr>
                <w:rFonts w:hint="eastAsia"/>
                <w:webHidden/>
              </w:rPr>
              <w:instrText xml:space="preserve"> </w:instrText>
            </w:r>
            <w:r w:rsidR="003C12AB">
              <w:rPr>
                <w:webHidden/>
              </w:rPr>
              <w:instrText>PAGEREF _Toc173161751 \h</w:instrText>
            </w:r>
            <w:r w:rsidR="003C12AB">
              <w:rPr>
                <w:rFonts w:hint="eastAsia"/>
                <w:webHidden/>
              </w:rPr>
              <w:instrText xml:space="preserve"> </w:instrText>
            </w:r>
            <w:r w:rsidR="003C12AB">
              <w:rPr>
                <w:rFonts w:hint="eastAsia"/>
                <w:webHidden/>
              </w:rPr>
            </w:r>
            <w:r w:rsidR="003C12AB">
              <w:rPr>
                <w:rFonts w:hint="eastAsia"/>
                <w:webHidden/>
              </w:rPr>
              <w:fldChar w:fldCharType="separate"/>
            </w:r>
            <w:r w:rsidR="003C12AB">
              <w:rPr>
                <w:webHidden/>
              </w:rPr>
              <w:t>5</w:t>
            </w:r>
            <w:r w:rsidR="003C12AB">
              <w:rPr>
                <w:rFonts w:hint="eastAsia"/>
                <w:webHidden/>
              </w:rPr>
              <w:fldChar w:fldCharType="end"/>
            </w:r>
          </w:hyperlink>
        </w:p>
        <w:p w14:paraId="156EAD1F" w14:textId="09DD0910" w:rsidR="003C12AB" w:rsidRDefault="00000000">
          <w:pPr>
            <w:pStyle w:val="TOC1"/>
            <w:rPr>
              <w:sz w:val="22"/>
              <w:szCs w:val="24"/>
              <w14:ligatures w14:val="standardContextual"/>
            </w:rPr>
          </w:pPr>
          <w:hyperlink w:anchor="_Toc173161752" w:history="1">
            <w:r w:rsidR="003C12AB" w:rsidRPr="00864290">
              <w:rPr>
                <w:rStyle w:val="ae"/>
                <w:rFonts w:hint="eastAsia"/>
              </w:rPr>
              <w:t>五、</w:t>
            </w:r>
            <w:r w:rsidR="003C12AB" w:rsidRPr="00864290">
              <w:rPr>
                <w:rStyle w:val="ae"/>
                <w:rFonts w:hint="eastAsia"/>
              </w:rPr>
              <w:t>SNCT-800</w:t>
            </w:r>
            <w:r w:rsidR="003C12AB" w:rsidRPr="00864290">
              <w:rPr>
                <w:rStyle w:val="ae"/>
                <w:rFonts w:hint="eastAsia"/>
              </w:rPr>
              <w:t>微纳能谱</w:t>
            </w:r>
            <w:r w:rsidR="003C12AB" w:rsidRPr="00864290">
              <w:rPr>
                <w:rStyle w:val="ae"/>
                <w:rFonts w:hint="eastAsia"/>
              </w:rPr>
              <w:t>CT</w:t>
            </w:r>
            <w:r w:rsidR="003C12AB">
              <w:rPr>
                <w:rFonts w:hint="eastAsia"/>
                <w:webHidden/>
              </w:rPr>
              <w:tab/>
            </w:r>
            <w:r w:rsidR="003C12AB">
              <w:rPr>
                <w:rFonts w:hint="eastAsia"/>
                <w:webHidden/>
              </w:rPr>
              <w:fldChar w:fldCharType="begin"/>
            </w:r>
            <w:r w:rsidR="003C12AB">
              <w:rPr>
                <w:rFonts w:hint="eastAsia"/>
                <w:webHidden/>
              </w:rPr>
              <w:instrText xml:space="preserve"> </w:instrText>
            </w:r>
            <w:r w:rsidR="003C12AB">
              <w:rPr>
                <w:webHidden/>
              </w:rPr>
              <w:instrText>PAGEREF _Toc173161752 \h</w:instrText>
            </w:r>
            <w:r w:rsidR="003C12AB">
              <w:rPr>
                <w:rFonts w:hint="eastAsia"/>
                <w:webHidden/>
              </w:rPr>
              <w:instrText xml:space="preserve"> </w:instrText>
            </w:r>
            <w:r w:rsidR="003C12AB">
              <w:rPr>
                <w:rFonts w:hint="eastAsia"/>
                <w:webHidden/>
              </w:rPr>
            </w:r>
            <w:r w:rsidR="003C12AB">
              <w:rPr>
                <w:rFonts w:hint="eastAsia"/>
                <w:webHidden/>
              </w:rPr>
              <w:fldChar w:fldCharType="separate"/>
            </w:r>
            <w:r w:rsidR="003C12AB">
              <w:rPr>
                <w:webHidden/>
              </w:rPr>
              <w:t>6</w:t>
            </w:r>
            <w:r w:rsidR="003C12AB">
              <w:rPr>
                <w:rFonts w:hint="eastAsia"/>
                <w:webHidden/>
              </w:rPr>
              <w:fldChar w:fldCharType="end"/>
            </w:r>
          </w:hyperlink>
        </w:p>
        <w:p w14:paraId="3DAF493B" w14:textId="4E345955" w:rsidR="008877DE" w:rsidRPr="002478BD" w:rsidRDefault="008877DE" w:rsidP="00E71B66">
          <w:pPr>
            <w:pStyle w:val="TOC1"/>
          </w:pPr>
          <w:r w:rsidRPr="009B3807">
            <w:rPr>
              <w:b/>
              <w:bCs/>
              <w:lang w:val="zh-CN"/>
            </w:rPr>
            <w:fldChar w:fldCharType="end"/>
          </w:r>
        </w:p>
      </w:sdtContent>
    </w:sdt>
    <w:p w14:paraId="0F04F7CA" w14:textId="396C896B" w:rsidR="008877DE" w:rsidRDefault="008877DE">
      <w:pPr>
        <w:widowControl/>
        <w:jc w:val="left"/>
      </w:pPr>
      <w:r>
        <w:br w:type="page"/>
      </w:r>
    </w:p>
    <w:p w14:paraId="4A53AD90" w14:textId="3F9350A5" w:rsidR="004E5354" w:rsidRDefault="008877DE" w:rsidP="008877DE">
      <w:pPr>
        <w:pStyle w:val="1"/>
        <w:rPr>
          <w:rFonts w:ascii="Arial Unicode MS" w:eastAsia="Arial Unicode MS" w:hAnsi="Arial Unicode MS" w:cs="Arial Unicode MS" w:hint="eastAsia"/>
        </w:rPr>
      </w:pPr>
      <w:bookmarkStart w:id="1" w:name="_Toc522717581"/>
      <w:bookmarkStart w:id="2" w:name="_Toc173161748"/>
      <w:r>
        <w:rPr>
          <w:rFonts w:hint="eastAsia"/>
        </w:rPr>
        <w:lastRenderedPageBreak/>
        <w:t>一</w:t>
      </w:r>
      <w:r>
        <w:t>、</w:t>
      </w:r>
      <w:r w:rsidR="004E5354">
        <w:rPr>
          <w:rFonts w:hint="eastAsia"/>
        </w:rPr>
        <w:t>板状化石</w:t>
      </w:r>
      <w:r w:rsidR="004E5354">
        <w:rPr>
          <w:rFonts w:hint="eastAsia"/>
        </w:rPr>
        <w:t>CT</w:t>
      </w:r>
      <w:bookmarkEnd w:id="1"/>
      <w:bookmarkEnd w:id="2"/>
    </w:p>
    <w:p w14:paraId="12249437" w14:textId="20A782D2" w:rsidR="009B45A1" w:rsidRPr="008877DE" w:rsidRDefault="009B45A1" w:rsidP="009B45A1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b/>
          <w:kern w:val="0"/>
          <w:sz w:val="32"/>
          <w:szCs w:val="32"/>
        </w:rPr>
      </w:pPr>
      <w:r w:rsidRPr="008877DE">
        <w:rPr>
          <w:rFonts w:ascii="Arial Unicode MS" w:eastAsia="Arial Unicode MS" w:hAnsi="Arial Unicode MS" w:cs="Arial Unicode MS"/>
          <w:b/>
          <w:kern w:val="0"/>
          <w:sz w:val="32"/>
          <w:szCs w:val="32"/>
        </w:rPr>
        <w:t>Methods</w:t>
      </w:r>
      <w:r w:rsidR="008877DE" w:rsidRPr="008877DE">
        <w:rPr>
          <w:rFonts w:ascii="Arial Unicode MS" w:eastAsia="Arial Unicode MS" w:hAnsi="Arial Unicode MS" w:cs="Arial Unicode MS" w:hint="eastAsia"/>
          <w:b/>
          <w:kern w:val="0"/>
          <w:sz w:val="32"/>
          <w:szCs w:val="32"/>
        </w:rPr>
        <w:t>：</w:t>
      </w:r>
    </w:p>
    <w:p w14:paraId="405D8C8D" w14:textId="172EE118" w:rsidR="000976B6" w:rsidRDefault="0001132D" w:rsidP="0001132D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 w:val="32"/>
          <w:szCs w:val="32"/>
        </w:rPr>
      </w:pPr>
      <w:r w:rsidRPr="00A95E7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The scanning was carried out using </w:t>
      </w:r>
      <w:r w:rsidR="008B7914" w:rsidRPr="00B541E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a </w:t>
      </w:r>
      <w:bookmarkStart w:id="3" w:name="OLE_LINK1"/>
      <w:bookmarkStart w:id="4" w:name="OLE_LINK2"/>
      <w:r w:rsidR="009B45A1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160KV </w:t>
      </w:r>
      <w:r w:rsidR="009B45A1" w:rsidRPr="00F27D75">
        <w:rPr>
          <w:rFonts w:ascii="Arial Unicode MS" w:eastAsia="Arial Unicode MS" w:hAnsi="Arial Unicode MS" w:cs="Arial Unicode MS"/>
          <w:kern w:val="0"/>
          <w:sz w:val="32"/>
          <w:szCs w:val="32"/>
        </w:rPr>
        <w:t>Micro-</w:t>
      </w:r>
      <w:r w:rsidR="009B45A1" w:rsidRPr="00F27D75">
        <w:rPr>
          <w:rFonts w:ascii="Arial Unicode MS" w:eastAsia="Arial Unicode MS" w:hAnsi="Arial Unicode MS" w:cs="Arial Unicode MS"/>
          <w:b/>
          <w:kern w:val="0"/>
          <w:sz w:val="32"/>
          <w:szCs w:val="32"/>
        </w:rPr>
        <w:t>C</w:t>
      </w:r>
      <w:r w:rsidR="008B7914" w:rsidRPr="00F27D75">
        <w:rPr>
          <w:rFonts w:ascii="Arial Unicode MS" w:eastAsia="Arial Unicode MS" w:hAnsi="Arial Unicode MS" w:cs="Arial Unicode MS"/>
          <w:b/>
          <w:kern w:val="0"/>
          <w:sz w:val="32"/>
          <w:szCs w:val="32"/>
        </w:rPr>
        <w:t xml:space="preserve">omputed </w:t>
      </w:r>
      <w:r w:rsidR="009B45A1" w:rsidRPr="00F27D75">
        <w:rPr>
          <w:rFonts w:ascii="Arial Unicode MS" w:eastAsia="Arial Unicode MS" w:hAnsi="Arial Unicode MS" w:cs="Arial Unicode MS"/>
          <w:b/>
          <w:kern w:val="0"/>
          <w:sz w:val="32"/>
          <w:szCs w:val="32"/>
        </w:rPr>
        <w:t>L</w:t>
      </w:r>
      <w:r w:rsidR="008B7914" w:rsidRPr="00F27D75">
        <w:rPr>
          <w:rFonts w:ascii="Arial Unicode MS" w:eastAsia="Arial Unicode MS" w:hAnsi="Arial Unicode MS" w:cs="Arial Unicode MS"/>
          <w:b/>
          <w:kern w:val="0"/>
          <w:sz w:val="32"/>
          <w:szCs w:val="32"/>
        </w:rPr>
        <w:t>aminography</w:t>
      </w:r>
      <w:r w:rsidRPr="00F27D75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</w:t>
      </w:r>
      <w:bookmarkEnd w:id="3"/>
      <w:bookmarkEnd w:id="4"/>
      <w:r w:rsidR="008B7914" w:rsidRPr="00F27D75">
        <w:rPr>
          <w:rFonts w:ascii="Arial Unicode MS" w:eastAsia="Arial Unicode MS" w:hAnsi="Arial Unicode MS" w:cs="Arial Unicode MS"/>
          <w:kern w:val="0"/>
          <w:sz w:val="32"/>
          <w:szCs w:val="32"/>
        </w:rPr>
        <w:t>s</w:t>
      </w:r>
      <w:r w:rsidR="008B7914" w:rsidRPr="00F27D75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ystem</w:t>
      </w:r>
      <w:r w:rsidR="009B45A1" w:rsidRPr="00F27D75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</w:t>
      </w:r>
      <w:r w:rsidRPr="00F27D75">
        <w:rPr>
          <w:rFonts w:ascii="Arial Unicode MS" w:eastAsia="Arial Unicode MS" w:hAnsi="Arial Unicode MS" w:cs="Arial Unicode MS"/>
          <w:kern w:val="0"/>
          <w:sz w:val="32"/>
          <w:szCs w:val="32"/>
        </w:rPr>
        <w:t>(devel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>oped by the Institute of High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>Energy Physics</w:t>
      </w:r>
      <w:r w:rsidR="00A600F4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="00DE49CB">
        <w:rPr>
          <w:rFonts w:ascii="Arial Unicode MS" w:eastAsia="Arial Unicode MS" w:hAnsi="Arial Unicode MS" w:cs="Arial Unicode MS"/>
          <w:kern w:val="0"/>
          <w:sz w:val="32"/>
          <w:szCs w:val="32"/>
        </w:rPr>
        <w:t>(IHEP)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, Chinese Academy of Sciences 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(CAS)) at the </w:t>
      </w:r>
      <w:r w:rsidR="007D3270" w:rsidRPr="007D3270">
        <w:rPr>
          <w:rFonts w:ascii="Arial Unicode MS" w:eastAsia="Arial Unicode MS" w:hAnsi="Arial Unicode MS" w:cs="Arial Unicode MS"/>
          <w:kern w:val="0"/>
          <w:sz w:val="32"/>
          <w:szCs w:val="32"/>
        </w:rPr>
        <w:t>Institute of Vertebrate Paleontology and Paleoanthropology</w:t>
      </w:r>
      <w:r w:rsidR="00A600F4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="00AC5590">
        <w:rPr>
          <w:rFonts w:ascii="微软雅黑" w:eastAsia="微软雅黑" w:hAnsi="微软雅黑" w:cs="微软雅黑" w:hint="eastAsia"/>
          <w:kern w:val="0"/>
          <w:sz w:val="32"/>
          <w:szCs w:val="32"/>
        </w:rPr>
        <w:t>(</w:t>
      </w:r>
      <w:r w:rsidR="007D3270">
        <w:rPr>
          <w:rFonts w:ascii="微软雅黑" w:eastAsia="微软雅黑" w:hAnsi="微软雅黑" w:cs="微软雅黑" w:hint="eastAsia"/>
          <w:kern w:val="0"/>
          <w:sz w:val="32"/>
          <w:szCs w:val="32"/>
        </w:rPr>
        <w:t>IVPP</w:t>
      </w:r>
      <w:r w:rsidR="00AC5590">
        <w:rPr>
          <w:rFonts w:ascii="微软雅黑" w:eastAsia="微软雅黑" w:hAnsi="微软雅黑" w:cs="微软雅黑" w:hint="eastAsia"/>
          <w:kern w:val="0"/>
          <w:sz w:val="32"/>
          <w:szCs w:val="32"/>
        </w:rPr>
        <w:t>)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>, CAS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>. The specimen was scanned with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beam energy of </w:t>
      </w:r>
      <w:r w:rsidR="00036563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**</w:t>
      </w:r>
      <w:r w:rsidRPr="009716D4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kV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and a flux of </w:t>
      </w:r>
      <w:r w:rsidR="00036563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**</w:t>
      </w:r>
      <w:r w:rsidR="00C4078A" w:rsidRPr="009716D4">
        <w:rPr>
          <w:rFonts w:ascii="Arial Unicode MS" w:eastAsia="Arial Unicode MS" w:hAnsi="Arial Unicode MS" w:cs="Arial Unicode MS" w:hint="eastAsia"/>
          <w:color w:val="FF0000"/>
          <w:kern w:val="0"/>
          <w:sz w:val="32"/>
          <w:szCs w:val="32"/>
        </w:rPr>
        <w:t>u</w:t>
      </w:r>
      <w:r w:rsidRPr="009716D4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A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at </w:t>
      </w:r>
      <w:r w:rsidR="00036563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**</w:t>
      </w:r>
      <w:r w:rsidRPr="009716D4">
        <w:rPr>
          <w:rFonts w:ascii="Arial Unicode MS" w:eastAsia="Arial Unicode MS" w:hAnsi="Arial Unicode MS" w:cs="Arial Unicode MS" w:hint="eastAsia"/>
          <w:color w:val="FF0000"/>
          <w:kern w:val="0"/>
          <w:sz w:val="32"/>
          <w:szCs w:val="32"/>
        </w:rPr>
        <w:t>u</w:t>
      </w:r>
      <w:r w:rsidRPr="009716D4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m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="004B14F0" w:rsidRPr="004B14F0">
        <w:rPr>
          <w:rFonts w:ascii="Arial Unicode MS" w:eastAsia="Arial Unicode MS" w:hAnsi="Arial Unicode MS" w:cs="Arial Unicode MS"/>
          <w:kern w:val="0"/>
          <w:sz w:val="32"/>
          <w:szCs w:val="32"/>
        </w:rPr>
        <w:t>isotropic</w:t>
      </w:r>
      <w:r w:rsidR="004B14F0" w:rsidRPr="004B14F0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="007840C2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voxel size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using a </w:t>
      </w:r>
      <w:r w:rsidR="001E2240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360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°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rotation with a step size of </w:t>
      </w:r>
      <w:r w:rsidR="00DE49CB">
        <w:rPr>
          <w:rFonts w:ascii="Arial Unicode MS" w:eastAsia="Arial Unicode MS" w:hAnsi="Arial Unicode MS" w:cs="Arial Unicode MS"/>
          <w:kern w:val="0"/>
          <w:sz w:val="32"/>
          <w:szCs w:val="32"/>
        </w:rPr>
        <w:t>0.5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°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. A total of </w:t>
      </w:r>
      <w:r w:rsidR="00A34388">
        <w:rPr>
          <w:rFonts w:ascii="Arial Unicode MS" w:eastAsia="Arial Unicode MS" w:hAnsi="Arial Unicode MS" w:cs="Arial Unicode MS"/>
          <w:kern w:val="0"/>
          <w:sz w:val="32"/>
          <w:szCs w:val="32"/>
        </w:rPr>
        <w:t>1536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>image</w:t>
      </w:r>
      <w:r w:rsidR="00A82128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>s</w:t>
      </w:r>
      <w:r w:rsidR="004D02F6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lices </w:t>
      </w:r>
      <w:r w:rsidR="00A82128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with a size of </w:t>
      </w:r>
      <w:r w:rsidR="00A82128"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>2,048</w:t>
      </w:r>
      <w:r w:rsidR="00A82128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*</w:t>
      </w:r>
      <w:r w:rsidR="00A82128"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>2,048</w:t>
      </w:r>
      <w:r w:rsidR="00A82128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>were reconstructed</w:t>
      </w:r>
      <w:r w:rsidR="00A82128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using a modified Feldkamp algorithm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developed by the Institute of High Energy Physics, CAS.</w:t>
      </w:r>
    </w:p>
    <w:p w14:paraId="55528515" w14:textId="77777777" w:rsidR="008877DE" w:rsidRDefault="008877DE" w:rsidP="0001132D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 w:val="32"/>
          <w:szCs w:val="32"/>
          <w:highlight w:val="yellow"/>
        </w:rPr>
      </w:pPr>
    </w:p>
    <w:p w14:paraId="720BC8B7" w14:textId="60A24096" w:rsidR="004E5354" w:rsidRPr="008877DE" w:rsidRDefault="004E5354" w:rsidP="0001132D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b/>
          <w:kern w:val="0"/>
          <w:sz w:val="32"/>
          <w:szCs w:val="32"/>
        </w:rPr>
      </w:pPr>
      <w:r w:rsidRPr="008877DE">
        <w:rPr>
          <w:rFonts w:ascii="Arial Unicode MS" w:eastAsia="Arial Unicode MS" w:hAnsi="Arial Unicode MS" w:cs="Arial Unicode MS" w:hint="eastAsia"/>
          <w:b/>
          <w:kern w:val="0"/>
          <w:sz w:val="32"/>
          <w:szCs w:val="32"/>
        </w:rPr>
        <w:t>References</w:t>
      </w:r>
      <w:r w:rsidR="008877DE">
        <w:rPr>
          <w:rFonts w:ascii="Arial Unicode MS" w:eastAsia="Arial Unicode MS" w:hAnsi="Arial Unicode MS" w:cs="Arial Unicode MS" w:hint="eastAsia"/>
          <w:b/>
          <w:kern w:val="0"/>
          <w:sz w:val="32"/>
          <w:szCs w:val="32"/>
        </w:rPr>
        <w:t>：</w:t>
      </w:r>
    </w:p>
    <w:p w14:paraId="7BF26889" w14:textId="57E26F88" w:rsidR="008877DE" w:rsidRDefault="00A34388" w:rsidP="00A34388">
      <w:pPr>
        <w:jc w:val="left"/>
        <w:rPr>
          <w:rFonts w:ascii="Times New Roman" w:hAnsi="Times New Roman" w:cs="Times New Roman"/>
          <w:color w:val="000000"/>
          <w:sz w:val="22"/>
          <w:szCs w:val="20"/>
        </w:rPr>
      </w:pPr>
      <w:r w:rsidRPr="00A34388">
        <w:rPr>
          <w:rFonts w:ascii="Times New Roman" w:hAnsi="Times New Roman" w:cs="Times New Roman" w:hint="eastAsia"/>
          <w:color w:val="000000"/>
          <w:sz w:val="22"/>
          <w:szCs w:val="20"/>
        </w:rPr>
        <w:t xml:space="preserve">Zenghui Wei, Lulu Yuan, Baodong Liu, </w:t>
      </w:r>
      <w:r w:rsidRPr="00544368">
        <w:rPr>
          <w:rFonts w:ascii="Times New Roman" w:hAnsi="Times New Roman" w:cs="Times New Roman"/>
          <w:color w:val="000000"/>
          <w:sz w:val="22"/>
          <w:szCs w:val="20"/>
        </w:rPr>
        <w:t>et al.,</w:t>
      </w:r>
      <w:r w:rsidRPr="00A34388">
        <w:rPr>
          <w:rFonts w:ascii="Times New Roman" w:hAnsi="Times New Roman" w:cs="Times New Roman" w:hint="eastAsia"/>
          <w:color w:val="000000"/>
          <w:sz w:val="22"/>
          <w:szCs w:val="20"/>
        </w:rPr>
        <w:t>A micro-CL system and its applications. Review of Scientific Instruments, 88,</w:t>
      </w:r>
      <w:r w:rsidR="001F2F71">
        <w:rPr>
          <w:rFonts w:ascii="Times New Roman" w:hAnsi="Times New Roman" w:cs="Times New Roman" w:hint="eastAsia"/>
          <w:color w:val="000000"/>
          <w:sz w:val="22"/>
          <w:szCs w:val="20"/>
        </w:rPr>
        <w:t xml:space="preserve"> </w:t>
      </w:r>
      <w:hyperlink r:id="rId8" w:history="1">
        <w:r w:rsidRPr="00A34388">
          <w:rPr>
            <w:rFonts w:ascii="Times New Roman" w:hAnsi="Times New Roman" w:cs="Times New Roman" w:hint="eastAsia"/>
            <w:color w:val="000000"/>
            <w:sz w:val="22"/>
            <w:szCs w:val="20"/>
          </w:rPr>
          <w:t>115107</w:t>
        </w:r>
      </w:hyperlink>
      <w:r w:rsidRPr="00A34388">
        <w:rPr>
          <w:rFonts w:ascii="Times New Roman" w:hAnsi="Times New Roman" w:cs="Times New Roman" w:hint="eastAsia"/>
          <w:color w:val="000000"/>
          <w:sz w:val="22"/>
          <w:szCs w:val="20"/>
        </w:rPr>
        <w:t>,</w:t>
      </w:r>
      <w:r w:rsidR="001F2F71">
        <w:rPr>
          <w:rFonts w:ascii="Times New Roman" w:hAnsi="Times New Roman" w:cs="Times New Roman" w:hint="eastAsia"/>
          <w:color w:val="000000"/>
          <w:sz w:val="22"/>
          <w:szCs w:val="20"/>
        </w:rPr>
        <w:t xml:space="preserve"> </w:t>
      </w:r>
      <w:hyperlink r:id="rId9" w:history="1">
        <w:r w:rsidRPr="00A34388">
          <w:rPr>
            <w:rFonts w:ascii="Times New Roman" w:hAnsi="Times New Roman" w:cs="Times New Roman" w:hint="eastAsia"/>
            <w:color w:val="000000"/>
            <w:sz w:val="22"/>
            <w:szCs w:val="20"/>
          </w:rPr>
          <w:t>2017</w:t>
        </w:r>
      </w:hyperlink>
      <w:r w:rsidRPr="00A34388">
        <w:rPr>
          <w:rFonts w:ascii="Times New Roman" w:hAnsi="Times New Roman" w:cs="Times New Roman" w:hint="eastAsia"/>
          <w:color w:val="000000"/>
          <w:sz w:val="22"/>
          <w:szCs w:val="20"/>
        </w:rPr>
        <w:t>.</w:t>
      </w:r>
    </w:p>
    <w:p w14:paraId="63F37C0D" w14:textId="77777777" w:rsidR="008877DE" w:rsidRDefault="008877DE">
      <w:pPr>
        <w:widowControl/>
        <w:jc w:val="left"/>
        <w:rPr>
          <w:rFonts w:ascii="Times New Roman" w:hAnsi="Times New Roman" w:cs="Times New Roman"/>
          <w:color w:val="000000"/>
          <w:sz w:val="22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0"/>
        </w:rPr>
        <w:br w:type="page"/>
      </w:r>
    </w:p>
    <w:p w14:paraId="646268A4" w14:textId="7BA8A6A7" w:rsidR="004E5354" w:rsidRDefault="008877DE" w:rsidP="008877DE">
      <w:pPr>
        <w:pStyle w:val="1"/>
      </w:pPr>
      <w:bookmarkStart w:id="5" w:name="_Toc522717582"/>
      <w:bookmarkStart w:id="6" w:name="_Toc173161749"/>
      <w:r>
        <w:rPr>
          <w:rFonts w:hint="eastAsia"/>
        </w:rPr>
        <w:lastRenderedPageBreak/>
        <w:t>二</w:t>
      </w:r>
      <w:r>
        <w:t>、</w:t>
      </w:r>
      <w:r w:rsidR="004E5354" w:rsidRPr="004E5354">
        <w:rPr>
          <w:rFonts w:hint="eastAsia"/>
        </w:rPr>
        <w:t>2</w:t>
      </w:r>
      <w:r w:rsidR="004E5354" w:rsidRPr="004E5354">
        <w:t>25</w:t>
      </w:r>
      <w:r w:rsidR="004E5354" w:rsidRPr="004E5354">
        <w:rPr>
          <w:rFonts w:hint="eastAsia"/>
        </w:rPr>
        <w:t>kV</w:t>
      </w:r>
      <w:r w:rsidR="004E5354" w:rsidRPr="004E5354">
        <w:rPr>
          <w:rFonts w:hint="eastAsia"/>
        </w:rPr>
        <w:t>显微工业</w:t>
      </w:r>
      <w:r w:rsidR="004E5354" w:rsidRPr="004E5354">
        <w:rPr>
          <w:rFonts w:hint="eastAsia"/>
        </w:rPr>
        <w:t>CT</w:t>
      </w:r>
      <w:bookmarkEnd w:id="5"/>
      <w:bookmarkEnd w:id="6"/>
    </w:p>
    <w:p w14:paraId="58A0FB66" w14:textId="4B94B6A6" w:rsidR="004E5354" w:rsidRPr="008877DE" w:rsidRDefault="004E5354" w:rsidP="004E5354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b/>
          <w:kern w:val="0"/>
          <w:sz w:val="32"/>
          <w:szCs w:val="32"/>
        </w:rPr>
      </w:pPr>
      <w:r w:rsidRPr="008877DE">
        <w:rPr>
          <w:rFonts w:ascii="Arial Unicode MS" w:eastAsia="Arial Unicode MS" w:hAnsi="Arial Unicode MS" w:cs="Arial Unicode MS"/>
          <w:b/>
          <w:kern w:val="0"/>
          <w:sz w:val="32"/>
          <w:szCs w:val="32"/>
        </w:rPr>
        <w:t>Methods</w:t>
      </w:r>
      <w:r w:rsidR="008877DE" w:rsidRPr="008877DE">
        <w:rPr>
          <w:rFonts w:ascii="Arial Unicode MS" w:eastAsia="Arial Unicode MS" w:hAnsi="Arial Unicode MS" w:cs="Arial Unicode MS" w:hint="eastAsia"/>
          <w:b/>
          <w:kern w:val="0"/>
          <w:sz w:val="32"/>
          <w:szCs w:val="32"/>
        </w:rPr>
        <w:t>：</w:t>
      </w:r>
    </w:p>
    <w:p w14:paraId="2A18E837" w14:textId="74C74A53" w:rsidR="004E5354" w:rsidRDefault="004E5354" w:rsidP="004E5354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 w:val="32"/>
          <w:szCs w:val="32"/>
        </w:rPr>
      </w:pP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>X-ray micro-computerized tomography. The sca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>nning was carried out using the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>225 kV micro-computerized tomography (dev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>eloped by the Institute of High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Energy Physics, Chinese Academy of Sciences 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(CAS)) </w:t>
      </w:r>
      <w:r w:rsidR="00DC5BC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at the </w:t>
      </w:r>
      <w:r w:rsidR="00DC5BCD" w:rsidRPr="007D3270">
        <w:rPr>
          <w:rFonts w:ascii="Arial Unicode MS" w:eastAsia="Arial Unicode MS" w:hAnsi="Arial Unicode MS" w:cs="Arial Unicode MS"/>
          <w:kern w:val="0"/>
          <w:sz w:val="32"/>
          <w:szCs w:val="32"/>
        </w:rPr>
        <w:t>Institute of Vertebrate Paleontology and Paleoanthropology</w:t>
      </w:r>
      <w:r w:rsidR="00DC5BCD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="00DC5BCD">
        <w:rPr>
          <w:rFonts w:ascii="微软雅黑" w:eastAsia="微软雅黑" w:hAnsi="微软雅黑" w:cs="微软雅黑" w:hint="eastAsia"/>
          <w:kern w:val="0"/>
          <w:sz w:val="32"/>
          <w:szCs w:val="32"/>
        </w:rPr>
        <w:t>(IVPP)</w:t>
      </w:r>
      <w:r w:rsidR="00DC5BCD"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>, CAS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>. The specimen was scanned with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beam energy of </w:t>
      </w:r>
      <w:r w:rsidRPr="004E5354">
        <w:rPr>
          <w:rFonts w:ascii="Arial Unicode MS" w:eastAsia="Arial Unicode MS" w:hAnsi="Arial Unicode MS" w:cs="Arial Unicode MS" w:hint="eastAsia"/>
          <w:color w:val="FF0000"/>
          <w:kern w:val="0"/>
          <w:sz w:val="32"/>
          <w:szCs w:val="32"/>
        </w:rPr>
        <w:t>**</w:t>
      </w:r>
      <w:r w:rsidRPr="009716D4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kV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and a flux of </w:t>
      </w:r>
      <w:r w:rsidRPr="00D8072E">
        <w:rPr>
          <w:rFonts w:ascii="Arial Unicode MS" w:eastAsia="Arial Unicode MS" w:hAnsi="Arial Unicode MS" w:cs="Arial Unicode MS" w:hint="eastAsia"/>
          <w:color w:val="FF0000"/>
          <w:kern w:val="0"/>
          <w:sz w:val="32"/>
          <w:szCs w:val="32"/>
        </w:rPr>
        <w:t>*</w:t>
      </w:r>
      <w:r w:rsidRPr="004E5354">
        <w:rPr>
          <w:rFonts w:ascii="Arial Unicode MS" w:eastAsia="Arial Unicode MS" w:hAnsi="Arial Unicode MS" w:cs="Arial Unicode MS" w:hint="eastAsia"/>
          <w:color w:val="FF0000"/>
          <w:kern w:val="0"/>
          <w:sz w:val="32"/>
          <w:szCs w:val="32"/>
        </w:rPr>
        <w:t>*</w:t>
      </w:r>
      <w:r w:rsidRPr="009716D4">
        <w:rPr>
          <w:rFonts w:ascii="Arial Unicode MS" w:eastAsia="Arial Unicode MS" w:hAnsi="Arial Unicode MS" w:cs="Arial Unicode MS" w:hint="eastAsia"/>
          <w:color w:val="FF0000"/>
          <w:kern w:val="0"/>
          <w:sz w:val="32"/>
          <w:szCs w:val="32"/>
        </w:rPr>
        <w:t>u</w:t>
      </w:r>
      <w:r w:rsidRPr="009716D4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A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at </w:t>
      </w:r>
      <w:r w:rsidRPr="004E5354">
        <w:rPr>
          <w:rFonts w:ascii="Arial Unicode MS" w:eastAsia="Arial Unicode MS" w:hAnsi="Arial Unicode MS" w:cs="Arial Unicode MS" w:hint="eastAsia"/>
          <w:color w:val="FF0000"/>
          <w:kern w:val="0"/>
          <w:sz w:val="32"/>
          <w:szCs w:val="32"/>
        </w:rPr>
        <w:t>**</w:t>
      </w:r>
      <w:r w:rsidRPr="009716D4">
        <w:rPr>
          <w:rFonts w:ascii="Arial Unicode MS" w:eastAsia="Arial Unicode MS" w:hAnsi="Arial Unicode MS" w:cs="Arial Unicode MS" w:hint="eastAsia"/>
          <w:color w:val="FF0000"/>
          <w:kern w:val="0"/>
          <w:sz w:val="32"/>
          <w:szCs w:val="32"/>
        </w:rPr>
        <w:t>u</w:t>
      </w:r>
      <w:r w:rsidRPr="009716D4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m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="00597202" w:rsidRPr="00597202">
        <w:rPr>
          <w:rFonts w:ascii="Arial Unicode MS" w:eastAsia="Arial Unicode MS" w:hAnsi="Arial Unicode MS" w:cs="Arial Unicode MS"/>
          <w:kern w:val="0"/>
          <w:sz w:val="32"/>
          <w:szCs w:val="32"/>
        </w:rPr>
        <w:t>isotropic</w:t>
      </w:r>
      <w:r w:rsidR="00597202" w:rsidRPr="00597202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="00CC0775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voxel size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using a 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360°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rotation with a step size of 0.5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°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. A total of 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720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</w:t>
      </w:r>
      <w:r w:rsidR="00A811D7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projections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were reconstructed in a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>2,048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*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>2,048 matrix of 1,53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6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slices using a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two-dimensional reconstruction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>software developed by the Institute of High Energy Physics, CAS.</w:t>
      </w:r>
    </w:p>
    <w:p w14:paraId="2498F049" w14:textId="77777777" w:rsidR="007B1BAF" w:rsidRDefault="007B1BAF" w:rsidP="004E5354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 w:val="32"/>
          <w:szCs w:val="32"/>
        </w:rPr>
      </w:pPr>
    </w:p>
    <w:p w14:paraId="2A598E25" w14:textId="77777777" w:rsidR="007B1BAF" w:rsidRPr="00F27D75" w:rsidRDefault="007B1BAF" w:rsidP="007B1BAF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b/>
          <w:kern w:val="0"/>
          <w:sz w:val="32"/>
          <w:szCs w:val="32"/>
        </w:rPr>
      </w:pPr>
      <w:r w:rsidRPr="00F27D75">
        <w:rPr>
          <w:rFonts w:ascii="Arial Unicode MS" w:eastAsia="Arial Unicode MS" w:hAnsi="Arial Unicode MS" w:cs="Arial Unicode MS" w:hint="eastAsia"/>
          <w:b/>
          <w:kern w:val="0"/>
          <w:sz w:val="32"/>
          <w:szCs w:val="32"/>
        </w:rPr>
        <w:t>References</w:t>
      </w:r>
      <w:r>
        <w:rPr>
          <w:rFonts w:ascii="Arial Unicode MS" w:eastAsia="Arial Unicode MS" w:hAnsi="Arial Unicode MS" w:cs="Arial Unicode MS" w:hint="eastAsia"/>
          <w:b/>
          <w:kern w:val="0"/>
          <w:sz w:val="32"/>
          <w:szCs w:val="32"/>
        </w:rPr>
        <w:t>：</w:t>
      </w:r>
    </w:p>
    <w:p w14:paraId="48AEFC1B" w14:textId="77777777" w:rsidR="007B1BAF" w:rsidRPr="00544368" w:rsidRDefault="007B1BAF" w:rsidP="007B1BAF">
      <w:pPr>
        <w:rPr>
          <w:rFonts w:ascii="Times New Roman" w:hAnsi="Times New Roman" w:cs="Times New Roman"/>
          <w:color w:val="000000"/>
          <w:sz w:val="22"/>
          <w:szCs w:val="20"/>
        </w:rPr>
      </w:pPr>
      <w:r w:rsidRPr="00544368">
        <w:rPr>
          <w:rFonts w:ascii="Times New Roman" w:hAnsi="Times New Roman" w:cs="Times New Roman"/>
          <w:color w:val="000000"/>
          <w:sz w:val="22"/>
          <w:szCs w:val="20"/>
        </w:rPr>
        <w:t>Wang Y F, Wei C F, Que J M et al., in press. Development and applications of paleontological</w:t>
      </w:r>
    </w:p>
    <w:p w14:paraId="1A46D4AC" w14:textId="29C8F6C6" w:rsidR="007B1BAF" w:rsidRPr="00C96FF0" w:rsidRDefault="007B1BAF" w:rsidP="00C96FF0">
      <w:pPr>
        <w:rPr>
          <w:rFonts w:ascii="Times New Roman" w:hAnsi="Times New Roman" w:cs="Times New Roman" w:hint="eastAsia"/>
          <w:color w:val="000000"/>
          <w:sz w:val="22"/>
          <w:szCs w:val="20"/>
        </w:rPr>
      </w:pPr>
      <w:r w:rsidRPr="00544368">
        <w:rPr>
          <w:rFonts w:ascii="Times New Roman" w:hAnsi="Times New Roman" w:cs="Times New Roman"/>
          <w:color w:val="000000"/>
          <w:sz w:val="22"/>
          <w:szCs w:val="20"/>
        </w:rPr>
        <w:t>computed tomography. Vertebrata PalAsiatica, DOI: 10.19615/j.cnki.1000-3118.170921</w:t>
      </w:r>
    </w:p>
    <w:p w14:paraId="6423AB3B" w14:textId="77777777" w:rsidR="008877DE" w:rsidRDefault="008877DE">
      <w:pPr>
        <w:widowControl/>
        <w:jc w:val="left"/>
        <w:rPr>
          <w:b/>
          <w:bCs/>
          <w:kern w:val="44"/>
          <w:sz w:val="44"/>
          <w:szCs w:val="44"/>
        </w:rPr>
      </w:pPr>
      <w:bookmarkStart w:id="7" w:name="_Toc522717583"/>
      <w:r>
        <w:br w:type="page"/>
      </w:r>
    </w:p>
    <w:p w14:paraId="4C9FD0C5" w14:textId="0EEAE36E" w:rsidR="004E5354" w:rsidRDefault="008877DE" w:rsidP="008877DE">
      <w:pPr>
        <w:pStyle w:val="1"/>
      </w:pPr>
      <w:bookmarkStart w:id="8" w:name="_Toc173161750"/>
      <w:r>
        <w:rPr>
          <w:rFonts w:hint="eastAsia"/>
        </w:rPr>
        <w:lastRenderedPageBreak/>
        <w:t>三</w:t>
      </w:r>
      <w:r>
        <w:t>、</w:t>
      </w:r>
      <w:r w:rsidR="004E5354">
        <w:rPr>
          <w:rFonts w:hint="eastAsia"/>
        </w:rPr>
        <w:t>4</w:t>
      </w:r>
      <w:r w:rsidR="004E5354">
        <w:t>50</w:t>
      </w:r>
      <w:r w:rsidR="004E5354">
        <w:rPr>
          <w:rFonts w:hint="eastAsia"/>
        </w:rPr>
        <w:t>kV</w:t>
      </w:r>
      <w:r w:rsidR="004E5354">
        <w:rPr>
          <w:rFonts w:hint="eastAsia"/>
        </w:rPr>
        <w:t>通用性工业</w:t>
      </w:r>
      <w:r w:rsidR="004E5354">
        <w:rPr>
          <w:rFonts w:hint="eastAsia"/>
        </w:rPr>
        <w:t>CT</w:t>
      </w:r>
      <w:bookmarkEnd w:id="7"/>
      <w:bookmarkEnd w:id="8"/>
    </w:p>
    <w:p w14:paraId="1C2FE85A" w14:textId="232FD752" w:rsidR="004E5354" w:rsidRPr="00F27D75" w:rsidRDefault="004E5354" w:rsidP="004E5354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b/>
          <w:kern w:val="0"/>
          <w:sz w:val="32"/>
          <w:szCs w:val="32"/>
        </w:rPr>
      </w:pPr>
      <w:r w:rsidRPr="00F27D75">
        <w:rPr>
          <w:rFonts w:ascii="Arial Unicode MS" w:eastAsia="Arial Unicode MS" w:hAnsi="Arial Unicode MS" w:cs="Arial Unicode MS"/>
          <w:b/>
          <w:kern w:val="0"/>
          <w:sz w:val="32"/>
          <w:szCs w:val="32"/>
        </w:rPr>
        <w:t>Methods</w:t>
      </w:r>
      <w:r w:rsidR="008877DE" w:rsidRPr="00F27D75">
        <w:rPr>
          <w:rFonts w:ascii="Arial Unicode MS" w:eastAsia="Arial Unicode MS" w:hAnsi="Arial Unicode MS" w:cs="Arial Unicode MS" w:hint="eastAsia"/>
          <w:b/>
          <w:kern w:val="0"/>
          <w:sz w:val="32"/>
          <w:szCs w:val="32"/>
        </w:rPr>
        <w:t>：</w:t>
      </w:r>
    </w:p>
    <w:p w14:paraId="0710B94D" w14:textId="4DA732F1" w:rsidR="004E5354" w:rsidRDefault="004E5354" w:rsidP="004E5354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 w:val="32"/>
          <w:szCs w:val="32"/>
        </w:rPr>
      </w:pP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X-ray </w:t>
      </w:r>
      <w:r w:rsidR="00062448" w:rsidRPr="000811E0">
        <w:rPr>
          <w:rFonts w:ascii="Arial Unicode MS" w:eastAsia="Arial Unicode MS" w:hAnsi="Arial Unicode MS" w:cs="Arial Unicode MS"/>
          <w:kern w:val="0"/>
          <w:sz w:val="32"/>
          <w:szCs w:val="32"/>
        </w:rPr>
        <w:t>industry</w:t>
      </w:r>
      <w:r w:rsidR="00062448"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>-computerized tomography. The sca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>nning was carried out using the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450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kV </w:t>
      </w:r>
      <w:r w:rsidR="000811E0" w:rsidRPr="000811E0">
        <w:rPr>
          <w:rFonts w:ascii="Arial Unicode MS" w:eastAsia="Arial Unicode MS" w:hAnsi="Arial Unicode MS" w:cs="Arial Unicode MS"/>
          <w:kern w:val="0"/>
          <w:sz w:val="32"/>
          <w:szCs w:val="32"/>
        </w:rPr>
        <w:t>industry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>-computerized tomography (dev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>eloped by the Institute of High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Energy Physics, </w:t>
      </w:r>
      <w:bookmarkStart w:id="9" w:name="_Hlk173161264"/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Chinese Academy of Sciences 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>(CAS)</w:t>
      </w:r>
      <w:bookmarkEnd w:id="9"/>
      <w:r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) </w:t>
      </w:r>
      <w:r w:rsidR="00E8671F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at the </w:t>
      </w:r>
      <w:r w:rsidR="00E8671F" w:rsidRPr="007D3270">
        <w:rPr>
          <w:rFonts w:ascii="Arial Unicode MS" w:eastAsia="Arial Unicode MS" w:hAnsi="Arial Unicode MS" w:cs="Arial Unicode MS"/>
          <w:kern w:val="0"/>
          <w:sz w:val="32"/>
          <w:szCs w:val="32"/>
        </w:rPr>
        <w:t>Institute of Vertebrate Paleontology and Paleoanthropology</w:t>
      </w:r>
      <w:r w:rsidR="00E8671F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="00E8671F">
        <w:rPr>
          <w:rFonts w:ascii="微软雅黑" w:eastAsia="微软雅黑" w:hAnsi="微软雅黑" w:cs="微软雅黑" w:hint="eastAsia"/>
          <w:kern w:val="0"/>
          <w:sz w:val="32"/>
          <w:szCs w:val="32"/>
        </w:rPr>
        <w:t>(IVPP)</w:t>
      </w:r>
      <w:r w:rsidR="00E8671F"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>, CAS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>. The specimen was scanned with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beam energy of </w:t>
      </w:r>
      <w:r w:rsidR="00D8072E" w:rsidRPr="00D8072E">
        <w:rPr>
          <w:rFonts w:ascii="Arial Unicode MS" w:eastAsia="Arial Unicode MS" w:hAnsi="Arial Unicode MS" w:cs="Arial Unicode MS" w:hint="eastAsia"/>
          <w:color w:val="FF0000"/>
          <w:kern w:val="0"/>
          <w:sz w:val="32"/>
          <w:szCs w:val="32"/>
        </w:rPr>
        <w:t>**</w:t>
      </w:r>
      <w:r w:rsidRPr="00D8072E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kV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and a flux of </w:t>
      </w:r>
      <w:r w:rsidR="00D8072E" w:rsidRPr="00D8072E">
        <w:rPr>
          <w:rFonts w:ascii="Arial Unicode MS" w:eastAsia="Arial Unicode MS" w:hAnsi="Arial Unicode MS" w:cs="Arial Unicode MS" w:hint="eastAsia"/>
          <w:color w:val="FF0000"/>
          <w:kern w:val="0"/>
          <w:sz w:val="32"/>
          <w:szCs w:val="32"/>
        </w:rPr>
        <w:t>**</w:t>
      </w:r>
      <w:r w:rsidRPr="00D8072E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mA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at 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160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u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>m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="00C04AD8" w:rsidRPr="00C04AD8">
        <w:rPr>
          <w:rFonts w:ascii="Arial Unicode MS" w:eastAsia="Arial Unicode MS" w:hAnsi="Arial Unicode MS" w:cs="Arial Unicode MS"/>
          <w:kern w:val="0"/>
          <w:sz w:val="32"/>
          <w:szCs w:val="32"/>
        </w:rPr>
        <w:t>isotropic</w:t>
      </w:r>
      <w:r w:rsidR="00C04AD8" w:rsidRPr="00C04AD8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="0065351C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voxel size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using a 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360°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rotation with a step size of 0.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25°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. A total of 1,440 </w:t>
      </w:r>
      <w:r w:rsidR="00A811D7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projections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were reconstructed in a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>2,048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*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2,048 matrix of 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2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>,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048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slices using a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two-dimensional reconstruction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>software developed by the Institute of High Energy Physics, CAS.</w:t>
      </w:r>
    </w:p>
    <w:p w14:paraId="34D420C4" w14:textId="77777777" w:rsidR="00F27D75" w:rsidRPr="0001132D" w:rsidRDefault="00F27D75" w:rsidP="004E5354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 w:val="32"/>
          <w:szCs w:val="32"/>
        </w:rPr>
      </w:pPr>
    </w:p>
    <w:p w14:paraId="66B8410E" w14:textId="3862794C" w:rsidR="00D8072E" w:rsidRPr="00F27D75" w:rsidRDefault="00D8072E" w:rsidP="00D8072E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b/>
          <w:kern w:val="0"/>
          <w:sz w:val="32"/>
          <w:szCs w:val="32"/>
        </w:rPr>
      </w:pPr>
      <w:r w:rsidRPr="00F27D75">
        <w:rPr>
          <w:rFonts w:ascii="Arial Unicode MS" w:eastAsia="Arial Unicode MS" w:hAnsi="Arial Unicode MS" w:cs="Arial Unicode MS" w:hint="eastAsia"/>
          <w:b/>
          <w:kern w:val="0"/>
          <w:sz w:val="32"/>
          <w:szCs w:val="32"/>
        </w:rPr>
        <w:t>References</w:t>
      </w:r>
      <w:r w:rsidR="00F27D75">
        <w:rPr>
          <w:rFonts w:ascii="Arial Unicode MS" w:eastAsia="Arial Unicode MS" w:hAnsi="Arial Unicode MS" w:cs="Arial Unicode MS" w:hint="eastAsia"/>
          <w:b/>
          <w:kern w:val="0"/>
          <w:sz w:val="32"/>
          <w:szCs w:val="32"/>
        </w:rPr>
        <w:t>：</w:t>
      </w:r>
    </w:p>
    <w:p w14:paraId="6B177A93" w14:textId="77777777" w:rsidR="00D8072E" w:rsidRPr="00544368" w:rsidRDefault="00D8072E" w:rsidP="00544368">
      <w:pPr>
        <w:rPr>
          <w:rFonts w:ascii="Times New Roman" w:hAnsi="Times New Roman" w:cs="Times New Roman"/>
          <w:color w:val="000000"/>
          <w:sz w:val="22"/>
          <w:szCs w:val="20"/>
        </w:rPr>
      </w:pPr>
      <w:r w:rsidRPr="00544368">
        <w:rPr>
          <w:rFonts w:ascii="Times New Roman" w:hAnsi="Times New Roman" w:cs="Times New Roman"/>
          <w:color w:val="000000"/>
          <w:sz w:val="22"/>
          <w:szCs w:val="20"/>
        </w:rPr>
        <w:t>Wang Y F, Wei C F, Que J M et al., in press. Development and applications of paleontological</w:t>
      </w:r>
    </w:p>
    <w:p w14:paraId="5FFCCDD3" w14:textId="414D594B" w:rsidR="00D8072E" w:rsidRDefault="00D8072E" w:rsidP="00544368">
      <w:pPr>
        <w:rPr>
          <w:rFonts w:ascii="Times New Roman" w:hAnsi="Times New Roman" w:cs="Times New Roman"/>
          <w:color w:val="000000"/>
          <w:sz w:val="22"/>
          <w:szCs w:val="20"/>
        </w:rPr>
      </w:pPr>
      <w:r w:rsidRPr="00544368">
        <w:rPr>
          <w:rFonts w:ascii="Times New Roman" w:hAnsi="Times New Roman" w:cs="Times New Roman"/>
          <w:color w:val="000000"/>
          <w:sz w:val="22"/>
          <w:szCs w:val="20"/>
        </w:rPr>
        <w:t>computed tomography. Vertebrata PalAsiatica, DOI: 10.19615/j.cnki.1000-3118.170921</w:t>
      </w:r>
    </w:p>
    <w:p w14:paraId="4F6772AE" w14:textId="281C20F9" w:rsidR="001F13DD" w:rsidRDefault="001F13DD">
      <w:pPr>
        <w:widowControl/>
        <w:jc w:val="left"/>
        <w:rPr>
          <w:rFonts w:ascii="Times New Roman" w:hAnsi="Times New Roman" w:cs="Times New Roman"/>
          <w:color w:val="000000"/>
          <w:sz w:val="22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0"/>
        </w:rPr>
        <w:br w:type="page"/>
      </w:r>
    </w:p>
    <w:p w14:paraId="42B430B8" w14:textId="3D5AB0DD" w:rsidR="00024FA9" w:rsidRPr="001A2A0A" w:rsidRDefault="00024FA9" w:rsidP="001A2A0A">
      <w:pPr>
        <w:pStyle w:val="1"/>
      </w:pPr>
      <w:bookmarkStart w:id="10" w:name="_Toc173161751"/>
      <w:r w:rsidRPr="001A2A0A">
        <w:rPr>
          <w:rFonts w:hint="eastAsia"/>
        </w:rPr>
        <w:lastRenderedPageBreak/>
        <w:t>四、</w:t>
      </w:r>
      <w:r w:rsidRPr="001A2A0A">
        <w:rPr>
          <w:rFonts w:hint="eastAsia"/>
        </w:rPr>
        <w:t>GE v|tome|x m300&amp;180</w:t>
      </w:r>
      <w:r w:rsidRPr="001A2A0A">
        <w:rPr>
          <w:rFonts w:hint="eastAsia"/>
        </w:rPr>
        <w:t>全尺度快速</w:t>
      </w:r>
      <w:r w:rsidRPr="001A2A0A">
        <w:rPr>
          <w:rFonts w:hint="eastAsia"/>
        </w:rPr>
        <w:t>CT</w:t>
      </w:r>
      <w:r w:rsidRPr="001A2A0A">
        <w:rPr>
          <w:rFonts w:hint="eastAsia"/>
        </w:rPr>
        <w:t>扫描仪</w:t>
      </w:r>
      <w:bookmarkEnd w:id="10"/>
    </w:p>
    <w:p w14:paraId="3A4C2CBE" w14:textId="135644FC" w:rsidR="00367DCD" w:rsidRPr="00EC3F00" w:rsidRDefault="00367DCD" w:rsidP="00367DCD">
      <w:pP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</w:pPr>
      <w:r w:rsidRPr="00EC3F00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The specimen </w:t>
      </w:r>
      <w:r w:rsidRPr="000D71DD">
        <w:rPr>
          <w:rFonts w:ascii="Arial Unicode MS" w:eastAsia="Arial Unicode MS" w:hAnsi="Arial Unicode MS" w:cs="Arial Unicode MS" w:hint="eastAsia"/>
          <w:color w:val="FF0000"/>
          <w:kern w:val="0"/>
          <w:sz w:val="32"/>
          <w:szCs w:val="32"/>
        </w:rPr>
        <w:t>****</w:t>
      </w:r>
      <w:r w:rsidRPr="00EC3F00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was scanned using a GE v|tome|x m300&amp;180 micro-computed-tomography scanner (GE Measurement &amp; Control</w:t>
      </w:r>
      <w:r w:rsidR="00171CB3" w:rsidRPr="00EC3F00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S</w:t>
      </w:r>
      <w:r w:rsidR="007C73BC" w:rsidRPr="00EC3F00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olution</w:t>
      </w:r>
      <w:r w:rsidR="00171CB3" w:rsidRPr="00EC3F00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s</w:t>
      </w:r>
      <w:r w:rsidRPr="00EC3F00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, Wuntsdorf, Germany), housed </w:t>
      </w:r>
      <w:r w:rsidR="00035A70" w:rsidRPr="00EC3F00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at the Institute of Vertebrate Paleontology and Paleoanthropology (IVPP), </w:t>
      </w:r>
      <w:r w:rsidR="00C24F76" w:rsidRPr="00EC3F00">
        <w:rPr>
          <w:rFonts w:ascii="Arial Unicode MS" w:eastAsia="Arial Unicode MS" w:hAnsi="Arial Unicode MS" w:cs="Arial Unicode MS"/>
          <w:kern w:val="0"/>
          <w:sz w:val="32"/>
          <w:szCs w:val="32"/>
        </w:rPr>
        <w:t>Chinese Academy of Sciences (CAS)</w:t>
      </w:r>
      <w:r w:rsidR="00252156" w:rsidRPr="00EC3F00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.</w:t>
      </w:r>
      <w:r w:rsidRPr="00EC3F00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The data set has </w:t>
      </w:r>
      <w:r w:rsidR="003E618D" w:rsidRPr="007A1313">
        <w:rPr>
          <w:rFonts w:ascii="Arial Unicode MS" w:eastAsia="Arial Unicode MS" w:hAnsi="Arial Unicode MS" w:cs="Arial Unicode MS" w:hint="eastAsia"/>
          <w:color w:val="FF0000"/>
          <w:kern w:val="0"/>
          <w:sz w:val="32"/>
          <w:szCs w:val="32"/>
        </w:rPr>
        <w:t>*</w:t>
      </w:r>
      <w:r w:rsidRPr="007A1313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µm</w:t>
      </w:r>
      <w:r w:rsidRPr="00EC3F00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</w:t>
      </w:r>
      <w:r w:rsidR="00E27F06" w:rsidRPr="00E27F06">
        <w:rPr>
          <w:rFonts w:ascii="Arial Unicode MS" w:eastAsia="Arial Unicode MS" w:hAnsi="Arial Unicode MS" w:cs="Arial Unicode MS"/>
          <w:kern w:val="0"/>
          <w:sz w:val="32"/>
          <w:szCs w:val="32"/>
        </w:rPr>
        <w:t>isotropic</w:t>
      </w:r>
      <w:r w:rsidR="00E27F06" w:rsidRPr="00E27F06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="00236339" w:rsidRPr="00EC3F00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voxel size </w:t>
      </w:r>
      <w:r w:rsidRPr="00EC3F00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and the scan was carried out at </w:t>
      </w:r>
      <w:r w:rsidR="003E618D" w:rsidRPr="007A1313">
        <w:rPr>
          <w:rFonts w:ascii="Arial Unicode MS" w:eastAsia="Arial Unicode MS" w:hAnsi="Arial Unicode MS" w:cs="Arial Unicode MS" w:hint="eastAsia"/>
          <w:color w:val="FF0000"/>
          <w:kern w:val="0"/>
          <w:sz w:val="32"/>
          <w:szCs w:val="32"/>
        </w:rPr>
        <w:t>*</w:t>
      </w:r>
      <w:r w:rsidRPr="007A1313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kV</w:t>
      </w:r>
      <w:r w:rsidRPr="00EC3F00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and </w:t>
      </w:r>
      <w:r w:rsidR="003E618D" w:rsidRPr="007A1313">
        <w:rPr>
          <w:rFonts w:ascii="Arial Unicode MS" w:eastAsia="Arial Unicode MS" w:hAnsi="Arial Unicode MS" w:cs="Arial Unicode MS" w:hint="eastAsia"/>
          <w:color w:val="FF0000"/>
          <w:kern w:val="0"/>
          <w:sz w:val="32"/>
          <w:szCs w:val="32"/>
        </w:rPr>
        <w:t>*</w:t>
      </w:r>
      <w:r w:rsidRPr="007A1313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µA</w:t>
      </w:r>
      <w:r w:rsidRPr="00EC3F00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. </w:t>
      </w:r>
      <w:r w:rsidR="003E618D" w:rsidRPr="00BD1484">
        <w:rPr>
          <w:rFonts w:ascii="Arial Unicode MS" w:eastAsia="Arial Unicode MS" w:hAnsi="Arial Unicode MS" w:cs="Arial Unicode MS" w:hint="eastAsia"/>
          <w:color w:val="FF0000"/>
          <w:kern w:val="0"/>
          <w:sz w:val="32"/>
          <w:szCs w:val="32"/>
        </w:rPr>
        <w:t>*</w:t>
      </w:r>
      <w:r w:rsidRPr="00EC3F00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frames per projection were acquired by a timing of </w:t>
      </w:r>
      <w:r w:rsidR="003E618D" w:rsidRPr="007A1313">
        <w:rPr>
          <w:rFonts w:ascii="Arial Unicode MS" w:eastAsia="Arial Unicode MS" w:hAnsi="Arial Unicode MS" w:cs="Arial Unicode MS" w:hint="eastAsia"/>
          <w:color w:val="FF0000"/>
          <w:kern w:val="0"/>
          <w:sz w:val="32"/>
          <w:szCs w:val="32"/>
        </w:rPr>
        <w:t>*</w:t>
      </w:r>
      <w:r w:rsidRPr="007A1313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ms</w:t>
      </w:r>
      <w:r w:rsidRPr="00EC3F00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for a total of </w:t>
      </w:r>
      <w:r w:rsidR="003E618D" w:rsidRPr="00924569">
        <w:rPr>
          <w:rFonts w:ascii="Arial Unicode MS" w:eastAsia="Arial Unicode MS" w:hAnsi="Arial Unicode MS" w:cs="Arial Unicode MS" w:hint="eastAsia"/>
          <w:color w:val="FF0000"/>
          <w:kern w:val="0"/>
          <w:sz w:val="32"/>
          <w:szCs w:val="32"/>
        </w:rPr>
        <w:t>*</w:t>
      </w:r>
      <w:r w:rsidRPr="00EC3F00">
        <w:rPr>
          <w:rFonts w:ascii="Arial Unicode MS" w:eastAsia="Arial Unicode MS" w:hAnsi="Arial Unicode MS" w:cs="Arial Unicode MS"/>
          <w:kern w:val="0"/>
          <w:sz w:val="32"/>
          <w:szCs w:val="32"/>
        </w:rPr>
        <w:t>projections.</w:t>
      </w:r>
    </w:p>
    <w:p w14:paraId="2B070B00" w14:textId="4F6A20E2" w:rsidR="00650E7C" w:rsidRDefault="00650E7C">
      <w:pPr>
        <w:widowControl/>
        <w:jc w:val="left"/>
        <w:rPr>
          <w:rFonts w:ascii="Times New Roman" w:hAnsi="Times New Roman" w:cs="Times New Roman"/>
          <w:color w:val="FF0000"/>
          <w:sz w:val="22"/>
          <w:szCs w:val="20"/>
        </w:rPr>
      </w:pPr>
      <w:r>
        <w:rPr>
          <w:rFonts w:ascii="Times New Roman" w:hAnsi="Times New Roman" w:cs="Times New Roman"/>
          <w:color w:val="FF0000"/>
          <w:sz w:val="22"/>
          <w:szCs w:val="20"/>
        </w:rPr>
        <w:br w:type="page"/>
      </w:r>
    </w:p>
    <w:p w14:paraId="632099D6" w14:textId="62B3FB99" w:rsidR="00650E7C" w:rsidRPr="001A2A0A" w:rsidRDefault="00210C03" w:rsidP="00650E7C">
      <w:pPr>
        <w:pStyle w:val="1"/>
      </w:pPr>
      <w:bookmarkStart w:id="11" w:name="_Toc173161752"/>
      <w:r>
        <w:rPr>
          <w:rFonts w:hint="eastAsia"/>
        </w:rPr>
        <w:lastRenderedPageBreak/>
        <w:t>五</w:t>
      </w:r>
      <w:r w:rsidR="00650E7C" w:rsidRPr="001A2A0A">
        <w:rPr>
          <w:rFonts w:hint="eastAsia"/>
        </w:rPr>
        <w:t>、</w:t>
      </w:r>
      <w:r w:rsidR="004D0D3A">
        <w:rPr>
          <w:rFonts w:hint="eastAsia"/>
        </w:rPr>
        <w:t>SNCT-800</w:t>
      </w:r>
      <w:r w:rsidR="0014064F">
        <w:rPr>
          <w:rFonts w:hint="eastAsia"/>
        </w:rPr>
        <w:t>微纳能谱</w:t>
      </w:r>
      <w:r w:rsidR="0014064F">
        <w:rPr>
          <w:rFonts w:hint="eastAsia"/>
        </w:rPr>
        <w:t>CT</w:t>
      </w:r>
      <w:bookmarkEnd w:id="11"/>
    </w:p>
    <w:p w14:paraId="42909A4E" w14:textId="01336D5A" w:rsidR="009A3CE0" w:rsidRPr="009A3CE0" w:rsidRDefault="009A3CE0" w:rsidP="00877D93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b/>
          <w:kern w:val="0"/>
          <w:sz w:val="32"/>
          <w:szCs w:val="32"/>
        </w:rPr>
      </w:pPr>
      <w:r w:rsidRPr="008877DE">
        <w:rPr>
          <w:rFonts w:ascii="Arial Unicode MS" w:eastAsia="Arial Unicode MS" w:hAnsi="Arial Unicode MS" w:cs="Arial Unicode MS"/>
          <w:b/>
          <w:kern w:val="0"/>
          <w:sz w:val="32"/>
          <w:szCs w:val="32"/>
        </w:rPr>
        <w:t>Methods</w:t>
      </w:r>
      <w:r w:rsidRPr="008877DE">
        <w:rPr>
          <w:rFonts w:ascii="Arial Unicode MS" w:eastAsia="Arial Unicode MS" w:hAnsi="Arial Unicode MS" w:cs="Arial Unicode MS" w:hint="eastAsia"/>
          <w:b/>
          <w:kern w:val="0"/>
          <w:sz w:val="32"/>
          <w:szCs w:val="32"/>
        </w:rPr>
        <w:t>：</w:t>
      </w:r>
    </w:p>
    <w:p w14:paraId="2891C16B" w14:textId="530D540D" w:rsidR="00877D93" w:rsidRDefault="00877D93" w:rsidP="00877D93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 w:val="32"/>
          <w:szCs w:val="32"/>
        </w:rPr>
      </w:pP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>The sca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nning was carried out using </w:t>
      </w:r>
      <w:r w:rsidRPr="00D40F03">
        <w:rPr>
          <w:rFonts w:ascii="Arial Unicode MS" w:eastAsia="Arial Unicode MS" w:hAnsi="Arial Unicode MS" w:cs="Arial Unicode MS"/>
          <w:kern w:val="0"/>
          <w:sz w:val="32"/>
          <w:szCs w:val="32"/>
        </w:rPr>
        <w:t>the</w:t>
      </w:r>
      <w:r w:rsidRPr="00D40F03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="00D40F03" w:rsidRPr="00D40F03">
        <w:rPr>
          <w:rFonts w:ascii="Arial Unicode MS" w:eastAsia="Arial Unicode MS" w:hAnsi="Arial Unicode MS" w:cs="Arial Unicode MS"/>
          <w:kern w:val="0"/>
          <w:sz w:val="32"/>
          <w:szCs w:val="32"/>
        </w:rPr>
        <w:t>Specral</w:t>
      </w:r>
      <w:r w:rsidRPr="00D40F03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</w:t>
      </w:r>
      <w:r w:rsidR="00D40F03" w:rsidRPr="00D40F03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M</w:t>
      </w:r>
      <w:r w:rsidRPr="00D40F03">
        <w:rPr>
          <w:rFonts w:ascii="Arial Unicode MS" w:eastAsia="Arial Unicode MS" w:hAnsi="Arial Unicode MS" w:cs="Arial Unicode MS"/>
          <w:kern w:val="0"/>
          <w:sz w:val="32"/>
          <w:szCs w:val="32"/>
        </w:rPr>
        <w:t>icro-</w:t>
      </w:r>
      <w:r w:rsidR="00D40F03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CT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(dev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>eloped by the Institute of High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Energy Physics, Chinese Academy of Sciences 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(CAS)) at the </w:t>
      </w:r>
      <w:r w:rsidRPr="007D3270">
        <w:rPr>
          <w:rFonts w:ascii="Arial Unicode MS" w:eastAsia="Arial Unicode MS" w:hAnsi="Arial Unicode MS" w:cs="Arial Unicode MS"/>
          <w:kern w:val="0"/>
          <w:sz w:val="32"/>
          <w:szCs w:val="32"/>
        </w:rPr>
        <w:t>Institute of Vertebrate Paleontology and Paleoanthropology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(IVPP)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>, CAS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>.</w:t>
      </w:r>
      <w:r w:rsidRPr="00877D93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>The specimen was scanned with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beam energy of </w:t>
      </w:r>
      <w:r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**</w:t>
      </w:r>
      <w:r w:rsidRPr="009716D4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kV</w:t>
      </w:r>
      <w:r w:rsidR="00C44D18">
        <w:rPr>
          <w:rFonts w:ascii="Arial Unicode MS" w:eastAsia="Arial Unicode MS" w:hAnsi="Arial Unicode MS" w:cs="Arial Unicode MS"/>
          <w:kern w:val="0"/>
          <w:sz w:val="32"/>
          <w:szCs w:val="32"/>
        </w:rPr>
        <w:t>,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a flux of </w:t>
      </w:r>
      <w:r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**</w:t>
      </w:r>
      <w:r w:rsidRPr="009716D4">
        <w:rPr>
          <w:rFonts w:ascii="Arial Unicode MS" w:eastAsia="Arial Unicode MS" w:hAnsi="Arial Unicode MS" w:cs="Arial Unicode MS" w:hint="eastAsia"/>
          <w:color w:val="FF0000"/>
          <w:kern w:val="0"/>
          <w:sz w:val="32"/>
          <w:szCs w:val="32"/>
        </w:rPr>
        <w:t>u</w:t>
      </w:r>
      <w:r w:rsidRPr="009716D4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A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</w:t>
      </w:r>
      <w:r w:rsidR="00C44D18" w:rsidRPr="00C44D18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and energy thresholds of </w:t>
      </w:r>
      <w:r w:rsidR="00C44D18" w:rsidRPr="00C44D18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**ke</w:t>
      </w:r>
      <w:r w:rsidR="00C44D18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V</w:t>
      </w:r>
      <w:r w:rsidR="00C44D18" w:rsidRPr="00C44D18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and </w:t>
      </w:r>
      <w:r w:rsidR="00C44D18" w:rsidRPr="00C44D18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**ke</w:t>
      </w:r>
      <w:r w:rsidR="00C44D18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V</w:t>
      </w:r>
      <w:r w:rsidR="00C44D18"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at </w:t>
      </w:r>
      <w:r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**</w:t>
      </w:r>
      <w:r w:rsidRPr="009716D4">
        <w:rPr>
          <w:rFonts w:ascii="Arial Unicode MS" w:eastAsia="Arial Unicode MS" w:hAnsi="Arial Unicode MS" w:cs="Arial Unicode MS" w:hint="eastAsia"/>
          <w:color w:val="FF0000"/>
          <w:kern w:val="0"/>
          <w:sz w:val="32"/>
          <w:szCs w:val="32"/>
        </w:rPr>
        <w:t>u</w:t>
      </w:r>
      <w:r w:rsidRPr="009716D4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m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="002E2A49" w:rsidRPr="002E2A49">
        <w:rPr>
          <w:rFonts w:ascii="Arial Unicode MS" w:eastAsia="Arial Unicode MS" w:hAnsi="Arial Unicode MS" w:cs="Arial Unicode MS"/>
          <w:kern w:val="0"/>
          <w:sz w:val="32"/>
          <w:szCs w:val="32"/>
        </w:rPr>
        <w:t>isotropic</w:t>
      </w:r>
      <w:r w:rsidR="002E2A49" w:rsidRPr="002E2A49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voxel size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using a 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360°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rotation with a step size of </w:t>
      </w:r>
      <w:r w:rsidRPr="00877D93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**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. A total of </w:t>
      </w:r>
      <w:r w:rsidR="00D40F03" w:rsidRPr="00D40F03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>**</w:t>
      </w:r>
      <w:r w:rsidRPr="00D40F03">
        <w:rPr>
          <w:rFonts w:ascii="Arial Unicode MS" w:eastAsia="Arial Unicode MS" w:hAnsi="Arial Unicode MS" w:cs="Arial Unicode MS" w:hint="eastAsia"/>
          <w:color w:val="FF0000"/>
          <w:kern w:val="0"/>
          <w:sz w:val="32"/>
          <w:szCs w:val="32"/>
        </w:rPr>
        <w:t>projections</w:t>
      </w:r>
      <w:r w:rsidRPr="00D40F03">
        <w:rPr>
          <w:rFonts w:ascii="Arial Unicode MS" w:eastAsia="Arial Unicode MS" w:hAnsi="Arial Unicode MS" w:cs="Arial Unicode MS"/>
          <w:color w:val="FF0000"/>
          <w:kern w:val="0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>were reconstructed in a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="00D40F03">
        <w:rPr>
          <w:rFonts w:ascii="Arial Unicode MS" w:eastAsia="Arial Unicode MS" w:hAnsi="Arial Unicode MS" w:cs="Arial Unicode MS"/>
          <w:kern w:val="0"/>
          <w:sz w:val="32"/>
          <w:szCs w:val="32"/>
        </w:rPr>
        <w:t>1</w:t>
      </w:r>
      <w:r w:rsidR="00C823F9">
        <w:rPr>
          <w:rFonts w:ascii="Arial Unicode MS" w:eastAsia="Arial Unicode MS" w:hAnsi="Arial Unicode MS" w:cs="Arial Unicode MS"/>
          <w:kern w:val="0"/>
          <w:sz w:val="32"/>
          <w:szCs w:val="32"/>
        </w:rPr>
        <w:t>,</w:t>
      </w:r>
      <w:r w:rsidR="00D40F03">
        <w:rPr>
          <w:rFonts w:ascii="Arial Unicode MS" w:eastAsia="Arial Unicode MS" w:hAnsi="Arial Unicode MS" w:cs="Arial Unicode MS"/>
          <w:kern w:val="0"/>
          <w:sz w:val="32"/>
          <w:szCs w:val="32"/>
        </w:rPr>
        <w:t>913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*</w:t>
      </w:r>
      <w:r w:rsidR="00D40F03">
        <w:rPr>
          <w:rFonts w:ascii="Arial Unicode MS" w:eastAsia="Arial Unicode MS" w:hAnsi="Arial Unicode MS" w:cs="Arial Unicode MS"/>
          <w:kern w:val="0"/>
          <w:sz w:val="32"/>
          <w:szCs w:val="32"/>
        </w:rPr>
        <w:t>1</w:t>
      </w:r>
      <w:r w:rsidR="00C823F9">
        <w:rPr>
          <w:rFonts w:ascii="Arial Unicode MS" w:eastAsia="Arial Unicode MS" w:hAnsi="Arial Unicode MS" w:cs="Arial Unicode MS"/>
          <w:kern w:val="0"/>
          <w:sz w:val="32"/>
          <w:szCs w:val="32"/>
        </w:rPr>
        <w:t>,</w:t>
      </w:r>
      <w:r w:rsidR="00D40F03">
        <w:rPr>
          <w:rFonts w:ascii="Arial Unicode MS" w:eastAsia="Arial Unicode MS" w:hAnsi="Arial Unicode MS" w:cs="Arial Unicode MS"/>
          <w:kern w:val="0"/>
          <w:sz w:val="32"/>
          <w:szCs w:val="32"/>
        </w:rPr>
        <w:t>913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matrix of </w:t>
      </w:r>
      <w:r w:rsidR="00D40F03">
        <w:rPr>
          <w:rFonts w:ascii="Arial Unicode MS" w:eastAsia="Arial Unicode MS" w:hAnsi="Arial Unicode MS" w:cs="Arial Unicode MS"/>
          <w:kern w:val="0"/>
          <w:sz w:val="32"/>
          <w:szCs w:val="32"/>
        </w:rPr>
        <w:t>431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slices using a</w:t>
      </w:r>
      <w:r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two-dimensional reconstruction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software </w:t>
      </w:r>
      <w:r w:rsidR="00D40F03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and </w:t>
      </w:r>
      <w:r w:rsidR="007E0408">
        <w:rPr>
          <w:rFonts w:ascii="Arial Unicode MS" w:eastAsia="Arial Unicode MS" w:hAnsi="Arial Unicode MS" w:cs="Arial Unicode MS"/>
          <w:kern w:val="0"/>
          <w:sz w:val="32"/>
          <w:szCs w:val="32"/>
        </w:rPr>
        <w:t>t</w:t>
      </w:r>
      <w:r w:rsidR="007E0408" w:rsidRPr="007E0408">
        <w:rPr>
          <w:rFonts w:ascii="Arial Unicode MS" w:eastAsia="Arial Unicode MS" w:hAnsi="Arial Unicode MS" w:cs="Arial Unicode MS"/>
          <w:kern w:val="0"/>
          <w:sz w:val="32"/>
          <w:szCs w:val="32"/>
        </w:rPr>
        <w:t>he effective atomic number image</w:t>
      </w:r>
      <w:r w:rsidR="007E0408">
        <w:rPr>
          <w:rFonts w:ascii="Arial Unicode MS" w:eastAsia="Arial Unicode MS" w:hAnsi="Arial Unicode MS" w:cs="Arial Unicode MS"/>
          <w:kern w:val="0"/>
          <w:sz w:val="32"/>
          <w:szCs w:val="32"/>
        </w:rPr>
        <w:t>s</w:t>
      </w:r>
      <w:r w:rsidR="007E0408" w:rsidRPr="007E0408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and electron density image</w:t>
      </w:r>
      <w:r w:rsidR="007E0408">
        <w:rPr>
          <w:rFonts w:ascii="Arial Unicode MS" w:eastAsia="Arial Unicode MS" w:hAnsi="Arial Unicode MS" w:cs="Arial Unicode MS"/>
          <w:kern w:val="0"/>
          <w:sz w:val="32"/>
          <w:szCs w:val="32"/>
        </w:rPr>
        <w:t>s</w:t>
      </w:r>
      <w:r w:rsidR="007E0408" w:rsidRPr="007E0408">
        <w:rPr>
          <w:rFonts w:ascii="Arial Unicode MS" w:eastAsia="Arial Unicode MS" w:hAnsi="Arial Unicode MS" w:cs="Arial Unicode MS"/>
          <w:kern w:val="0"/>
          <w:sz w:val="32"/>
          <w:szCs w:val="32"/>
        </w:rPr>
        <w:t xml:space="preserve"> were calculated using the energy spectrum analysis software </w:t>
      </w:r>
      <w:r w:rsidRPr="0001132D">
        <w:rPr>
          <w:rFonts w:ascii="Arial Unicode MS" w:eastAsia="Arial Unicode MS" w:hAnsi="Arial Unicode MS" w:cs="Arial Unicode MS"/>
          <w:kern w:val="0"/>
          <w:sz w:val="32"/>
          <w:szCs w:val="32"/>
        </w:rPr>
        <w:t>developed by the Institute of High Energy Physics, CAS.</w:t>
      </w:r>
    </w:p>
    <w:p w14:paraId="29D8C6AF" w14:textId="77777777" w:rsidR="00E84CA3" w:rsidRDefault="00E84CA3" w:rsidP="00544368">
      <w:pPr>
        <w:rPr>
          <w:rFonts w:ascii="Times New Roman" w:hAnsi="Times New Roman" w:cs="Times New Roman"/>
          <w:color w:val="FF0000"/>
          <w:sz w:val="22"/>
          <w:szCs w:val="20"/>
        </w:rPr>
      </w:pPr>
    </w:p>
    <w:p w14:paraId="27A6C78C" w14:textId="054B03AD" w:rsidR="00805615" w:rsidRPr="00805615" w:rsidRDefault="00805615" w:rsidP="00544368">
      <w:pPr>
        <w:rPr>
          <w:rFonts w:ascii="Times New Roman" w:hAnsi="Times New Roman" w:cs="Times New Roman"/>
          <w:color w:val="FF0000"/>
          <w:sz w:val="22"/>
          <w:szCs w:val="20"/>
        </w:rPr>
      </w:pPr>
      <w:r w:rsidRPr="00805615">
        <w:rPr>
          <w:rFonts w:ascii="Times New Roman" w:hAnsi="Times New Roman" w:cs="Times New Roman" w:hint="eastAsia"/>
          <w:color w:val="FF0000"/>
          <w:sz w:val="22"/>
          <w:szCs w:val="20"/>
        </w:rPr>
        <w:t>*</w:t>
      </w:r>
      <w:r w:rsidRPr="00805615">
        <w:rPr>
          <w:rFonts w:ascii="Times New Roman" w:hAnsi="Times New Roman" w:cs="Times New Roman" w:hint="eastAsia"/>
          <w:sz w:val="22"/>
          <w:szCs w:val="20"/>
        </w:rPr>
        <w:t>需</w:t>
      </w:r>
      <w:r>
        <w:rPr>
          <w:rFonts w:ascii="Times New Roman" w:hAnsi="Times New Roman" w:cs="Times New Roman" w:hint="eastAsia"/>
          <w:sz w:val="22"/>
          <w:szCs w:val="20"/>
        </w:rPr>
        <w:t>向高精度</w:t>
      </w:r>
      <w:r>
        <w:rPr>
          <w:rFonts w:ascii="Times New Roman" w:hAnsi="Times New Roman" w:cs="Times New Roman" w:hint="eastAsia"/>
          <w:sz w:val="22"/>
          <w:szCs w:val="20"/>
        </w:rPr>
        <w:t>CT</w:t>
      </w:r>
      <w:r>
        <w:rPr>
          <w:rFonts w:ascii="Times New Roman" w:hAnsi="Times New Roman" w:cs="Times New Roman" w:hint="eastAsia"/>
          <w:sz w:val="22"/>
          <w:szCs w:val="20"/>
        </w:rPr>
        <w:t>中心技术人员查询后填写</w:t>
      </w:r>
      <w:r w:rsidR="00B84758">
        <w:rPr>
          <w:rFonts w:ascii="Times New Roman" w:hAnsi="Times New Roman" w:cs="Times New Roman" w:hint="eastAsia"/>
          <w:sz w:val="22"/>
          <w:szCs w:val="20"/>
        </w:rPr>
        <w:t>，</w:t>
      </w:r>
      <w:r>
        <w:rPr>
          <w:rFonts w:ascii="Times New Roman" w:hAnsi="Times New Roman" w:cs="Times New Roman" w:hint="eastAsia"/>
          <w:sz w:val="22"/>
          <w:szCs w:val="20"/>
        </w:rPr>
        <w:t>本模板仅供参考。</w:t>
      </w:r>
    </w:p>
    <w:sectPr w:rsidR="00805615" w:rsidRPr="00805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939FC" w14:textId="77777777" w:rsidR="003168AE" w:rsidRDefault="003168AE" w:rsidP="00E306E3">
      <w:r>
        <w:separator/>
      </w:r>
    </w:p>
  </w:endnote>
  <w:endnote w:type="continuationSeparator" w:id="0">
    <w:p w14:paraId="6D5E4F44" w14:textId="77777777" w:rsidR="003168AE" w:rsidRDefault="003168AE" w:rsidP="00E3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Lingoes Unicode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E8175" w14:textId="77777777" w:rsidR="003168AE" w:rsidRDefault="003168AE" w:rsidP="00E306E3">
      <w:r>
        <w:separator/>
      </w:r>
    </w:p>
  </w:footnote>
  <w:footnote w:type="continuationSeparator" w:id="0">
    <w:p w14:paraId="74E0B809" w14:textId="77777777" w:rsidR="003168AE" w:rsidRDefault="003168AE" w:rsidP="00E30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148FC"/>
    <w:multiLevelType w:val="hybridMultilevel"/>
    <w:tmpl w:val="6B5AE7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2A7183"/>
    <w:multiLevelType w:val="hybridMultilevel"/>
    <w:tmpl w:val="F09408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87818254">
    <w:abstractNumId w:val="1"/>
  </w:num>
  <w:num w:numId="2" w16cid:durableId="58696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2D"/>
    <w:rsid w:val="00000CB0"/>
    <w:rsid w:val="0001132D"/>
    <w:rsid w:val="00024FA9"/>
    <w:rsid w:val="00035A70"/>
    <w:rsid w:val="00036563"/>
    <w:rsid w:val="00062448"/>
    <w:rsid w:val="00076980"/>
    <w:rsid w:val="000811E0"/>
    <w:rsid w:val="00087153"/>
    <w:rsid w:val="000976B6"/>
    <w:rsid w:val="000D71DD"/>
    <w:rsid w:val="000E55F3"/>
    <w:rsid w:val="00136F1C"/>
    <w:rsid w:val="0014064F"/>
    <w:rsid w:val="00171CB3"/>
    <w:rsid w:val="001A2A0A"/>
    <w:rsid w:val="001E2240"/>
    <w:rsid w:val="001F13DD"/>
    <w:rsid w:val="001F2F71"/>
    <w:rsid w:val="001F3DD3"/>
    <w:rsid w:val="00210C03"/>
    <w:rsid w:val="00236339"/>
    <w:rsid w:val="002478BD"/>
    <w:rsid w:val="00252156"/>
    <w:rsid w:val="00285122"/>
    <w:rsid w:val="0029640F"/>
    <w:rsid w:val="002B3577"/>
    <w:rsid w:val="002D470A"/>
    <w:rsid w:val="002E2A49"/>
    <w:rsid w:val="002E378D"/>
    <w:rsid w:val="003168AE"/>
    <w:rsid w:val="00331396"/>
    <w:rsid w:val="00367DCD"/>
    <w:rsid w:val="003746DE"/>
    <w:rsid w:val="00386C3D"/>
    <w:rsid w:val="003C12AB"/>
    <w:rsid w:val="003D26AE"/>
    <w:rsid w:val="003E618D"/>
    <w:rsid w:val="00427443"/>
    <w:rsid w:val="004325EE"/>
    <w:rsid w:val="004643B0"/>
    <w:rsid w:val="00464A18"/>
    <w:rsid w:val="004B14F0"/>
    <w:rsid w:val="004C0336"/>
    <w:rsid w:val="004C5D0D"/>
    <w:rsid w:val="004D02F6"/>
    <w:rsid w:val="004D0D3A"/>
    <w:rsid w:val="004E5354"/>
    <w:rsid w:val="005138C7"/>
    <w:rsid w:val="00534885"/>
    <w:rsid w:val="00544368"/>
    <w:rsid w:val="00547033"/>
    <w:rsid w:val="00572220"/>
    <w:rsid w:val="00597202"/>
    <w:rsid w:val="005B14DA"/>
    <w:rsid w:val="005B3F6A"/>
    <w:rsid w:val="005C66F2"/>
    <w:rsid w:val="00601E33"/>
    <w:rsid w:val="00603584"/>
    <w:rsid w:val="006269C9"/>
    <w:rsid w:val="00650E7C"/>
    <w:rsid w:val="0065351C"/>
    <w:rsid w:val="0066583D"/>
    <w:rsid w:val="006770A9"/>
    <w:rsid w:val="00684F35"/>
    <w:rsid w:val="006B5F59"/>
    <w:rsid w:val="006F2937"/>
    <w:rsid w:val="0070707D"/>
    <w:rsid w:val="0074239A"/>
    <w:rsid w:val="0075600F"/>
    <w:rsid w:val="007840C2"/>
    <w:rsid w:val="00784F45"/>
    <w:rsid w:val="007A1313"/>
    <w:rsid w:val="007A4113"/>
    <w:rsid w:val="007B1BAF"/>
    <w:rsid w:val="007B1F2E"/>
    <w:rsid w:val="007B45E3"/>
    <w:rsid w:val="007C73BC"/>
    <w:rsid w:val="007D3270"/>
    <w:rsid w:val="007E0408"/>
    <w:rsid w:val="007E7BA0"/>
    <w:rsid w:val="00802C80"/>
    <w:rsid w:val="00805615"/>
    <w:rsid w:val="00811576"/>
    <w:rsid w:val="00853782"/>
    <w:rsid w:val="00866A8F"/>
    <w:rsid w:val="00877D93"/>
    <w:rsid w:val="00886EE7"/>
    <w:rsid w:val="008877DE"/>
    <w:rsid w:val="008A3001"/>
    <w:rsid w:val="008A4D6F"/>
    <w:rsid w:val="008B7914"/>
    <w:rsid w:val="009108FC"/>
    <w:rsid w:val="00920785"/>
    <w:rsid w:val="00924569"/>
    <w:rsid w:val="009326E8"/>
    <w:rsid w:val="00933219"/>
    <w:rsid w:val="009459B3"/>
    <w:rsid w:val="009716D4"/>
    <w:rsid w:val="009737CF"/>
    <w:rsid w:val="009A3CE0"/>
    <w:rsid w:val="009B3807"/>
    <w:rsid w:val="009B45A1"/>
    <w:rsid w:val="009C461A"/>
    <w:rsid w:val="009E3AF9"/>
    <w:rsid w:val="009F62B7"/>
    <w:rsid w:val="00A2386F"/>
    <w:rsid w:val="00A34388"/>
    <w:rsid w:val="00A600F4"/>
    <w:rsid w:val="00A63DF2"/>
    <w:rsid w:val="00A811D7"/>
    <w:rsid w:val="00A82128"/>
    <w:rsid w:val="00A90452"/>
    <w:rsid w:val="00A95E7D"/>
    <w:rsid w:val="00AC5590"/>
    <w:rsid w:val="00AD0AA1"/>
    <w:rsid w:val="00AE5EA0"/>
    <w:rsid w:val="00AF504E"/>
    <w:rsid w:val="00B24F48"/>
    <w:rsid w:val="00B541ED"/>
    <w:rsid w:val="00B84758"/>
    <w:rsid w:val="00B9536B"/>
    <w:rsid w:val="00BB000C"/>
    <w:rsid w:val="00BB311C"/>
    <w:rsid w:val="00BD1484"/>
    <w:rsid w:val="00C04AD8"/>
    <w:rsid w:val="00C16241"/>
    <w:rsid w:val="00C24F76"/>
    <w:rsid w:val="00C4078A"/>
    <w:rsid w:val="00C44D18"/>
    <w:rsid w:val="00C55B36"/>
    <w:rsid w:val="00C679A0"/>
    <w:rsid w:val="00C823F9"/>
    <w:rsid w:val="00C92761"/>
    <w:rsid w:val="00C96FF0"/>
    <w:rsid w:val="00CC0775"/>
    <w:rsid w:val="00CC4015"/>
    <w:rsid w:val="00CC74F6"/>
    <w:rsid w:val="00CC7E35"/>
    <w:rsid w:val="00D111A8"/>
    <w:rsid w:val="00D306C0"/>
    <w:rsid w:val="00D40F03"/>
    <w:rsid w:val="00D4243E"/>
    <w:rsid w:val="00D76876"/>
    <w:rsid w:val="00D8072E"/>
    <w:rsid w:val="00DC502B"/>
    <w:rsid w:val="00DC5BCD"/>
    <w:rsid w:val="00DD3A60"/>
    <w:rsid w:val="00DE49CB"/>
    <w:rsid w:val="00E27F06"/>
    <w:rsid w:val="00E306E3"/>
    <w:rsid w:val="00E41923"/>
    <w:rsid w:val="00E71B66"/>
    <w:rsid w:val="00E81E0B"/>
    <w:rsid w:val="00E84CA3"/>
    <w:rsid w:val="00E8671F"/>
    <w:rsid w:val="00EA051B"/>
    <w:rsid w:val="00EA2D21"/>
    <w:rsid w:val="00EC3F00"/>
    <w:rsid w:val="00EC6738"/>
    <w:rsid w:val="00F27D75"/>
    <w:rsid w:val="00F35D50"/>
    <w:rsid w:val="00F74303"/>
    <w:rsid w:val="00FA3BB4"/>
    <w:rsid w:val="00FF2253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47154"/>
  <w15:docId w15:val="{09C9E366-6578-4B44-890B-1F6A5A6A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BA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77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877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06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0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06E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D02F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D02F6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D02F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D02F6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D02F6"/>
  </w:style>
  <w:style w:type="paragraph" w:styleId="ac">
    <w:name w:val="annotation subject"/>
    <w:basedOn w:val="aa"/>
    <w:next w:val="aa"/>
    <w:link w:val="ad"/>
    <w:uiPriority w:val="99"/>
    <w:semiHidden/>
    <w:unhideWhenUsed/>
    <w:rsid w:val="004D02F6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D02F6"/>
    <w:rPr>
      <w:b/>
      <w:bCs/>
    </w:rPr>
  </w:style>
  <w:style w:type="character" w:styleId="ae">
    <w:name w:val="Hyperlink"/>
    <w:basedOn w:val="a0"/>
    <w:uiPriority w:val="99"/>
    <w:unhideWhenUsed/>
    <w:rsid w:val="00A3438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8877DE"/>
    <w:rPr>
      <w:b/>
      <w:bCs/>
      <w:kern w:val="44"/>
      <w:sz w:val="44"/>
      <w:szCs w:val="44"/>
    </w:rPr>
  </w:style>
  <w:style w:type="paragraph" w:styleId="af">
    <w:name w:val="Title"/>
    <w:basedOn w:val="a"/>
    <w:next w:val="a"/>
    <w:link w:val="af0"/>
    <w:uiPriority w:val="10"/>
    <w:qFormat/>
    <w:rsid w:val="008877D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0">
    <w:name w:val="标题 字符"/>
    <w:basedOn w:val="a0"/>
    <w:link w:val="af"/>
    <w:uiPriority w:val="10"/>
    <w:rsid w:val="008877D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8877D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8877D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9B3807"/>
    <w:pPr>
      <w:tabs>
        <w:tab w:val="right" w:leader="dot" w:pos="8296"/>
      </w:tabs>
      <w:spacing w:line="480" w:lineRule="auto"/>
    </w:pPr>
    <w:rPr>
      <w:noProof/>
    </w:rPr>
  </w:style>
  <w:style w:type="paragraph" w:styleId="TOC2">
    <w:name w:val="toc 2"/>
    <w:basedOn w:val="a"/>
    <w:next w:val="a"/>
    <w:autoRedefine/>
    <w:uiPriority w:val="39"/>
    <w:unhideWhenUsed/>
    <w:rsid w:val="008877DE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8877DE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115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201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B4451-FF78-4106-8DFA-7B18B0ED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哈哈</dc:creator>
  <cp:lastModifiedBy>毛 毛</cp:lastModifiedBy>
  <cp:revision>218</cp:revision>
  <dcterms:created xsi:type="dcterms:W3CDTF">2018-08-22T08:18:00Z</dcterms:created>
  <dcterms:modified xsi:type="dcterms:W3CDTF">2024-08-11T08:30:00Z</dcterms:modified>
</cp:coreProperties>
</file>